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4E642">
      <w:pPr>
        <w:jc w:val="center"/>
        <w:rPr>
          <w:rFonts w:ascii="方正小标宋_GBK" w:hAnsi="方正小标宋_GBK" w:eastAsia="方正小标宋_GBK"/>
          <w:sz w:val="52"/>
          <w:szCs w:val="52"/>
        </w:rPr>
      </w:pPr>
      <w:r>
        <w:rPr>
          <w:rFonts w:hint="eastAsia" w:ascii="方正小标宋_GBK" w:hAnsi="方正小标宋_GBK" w:eastAsia="方正小标宋_GBK"/>
          <w:sz w:val="52"/>
          <w:szCs w:val="52"/>
        </w:rPr>
        <w:t>关于举办</w:t>
      </w:r>
      <w:bookmarkStart w:id="0" w:name="OLE_LINK3"/>
      <w:r>
        <w:rPr>
          <w:rFonts w:hint="eastAsia" w:ascii="方正小标宋_GBK" w:hAnsi="方正小标宋_GBK" w:eastAsia="方正小标宋_GBK"/>
          <w:sz w:val="52"/>
          <w:szCs w:val="52"/>
        </w:rPr>
        <w:t>2025年电力行业低碳技术与产业发展专题活动的通知</w:t>
      </w:r>
      <w:bookmarkEnd w:id="0"/>
    </w:p>
    <w:p w14:paraId="12CFFCC8">
      <w:pPr>
        <w:rPr>
          <w:rFonts w:ascii="仿宋_GB2312" w:eastAsia="仿宋_GB2312"/>
          <w:sz w:val="32"/>
          <w:szCs w:val="32"/>
        </w:rPr>
      </w:pPr>
    </w:p>
    <w:p w14:paraId="300DAEF1">
      <w:pPr>
        <w:rPr>
          <w:rFonts w:ascii="仿宋_GB2312" w:eastAsia="仿宋_GB2312"/>
          <w:sz w:val="32"/>
          <w:szCs w:val="32"/>
        </w:rPr>
      </w:pPr>
      <w:r>
        <w:rPr>
          <w:rFonts w:hint="eastAsia" w:ascii="仿宋_GB2312" w:eastAsia="仿宋_GB2312"/>
          <w:sz w:val="32"/>
          <w:szCs w:val="32"/>
        </w:rPr>
        <w:t>各有关单位：</w:t>
      </w:r>
    </w:p>
    <w:p w14:paraId="57439D7B">
      <w:pPr>
        <w:ind w:firstLine="640" w:firstLineChars="200"/>
        <w:rPr>
          <w:rFonts w:ascii="仿宋_GB2312" w:eastAsia="仿宋_GB2312"/>
          <w:sz w:val="32"/>
          <w:szCs w:val="32"/>
        </w:rPr>
      </w:pPr>
      <w:r>
        <w:rPr>
          <w:rFonts w:hint="eastAsia" w:ascii="仿宋_GB2312" w:eastAsia="仿宋_GB2312"/>
          <w:sz w:val="32"/>
          <w:szCs w:val="32"/>
        </w:rPr>
        <w:t>由中国电力企业联合会主办的第三十二届中国国际电力设备及技术展览会（以下简称“E</w:t>
      </w:r>
      <w:r>
        <w:rPr>
          <w:rFonts w:ascii="仿宋_GB2312" w:eastAsia="仿宋_GB2312"/>
          <w:sz w:val="32"/>
          <w:szCs w:val="32"/>
        </w:rPr>
        <w:t>P</w:t>
      </w:r>
      <w:r>
        <w:rPr>
          <w:rFonts w:hint="eastAsia" w:ascii="仿宋_GB2312" w:eastAsia="仿宋_GB2312"/>
          <w:sz w:val="32"/>
          <w:szCs w:val="32"/>
        </w:rPr>
        <w:t>电力展”）将于</w:t>
      </w:r>
      <w:r>
        <w:rPr>
          <w:rFonts w:ascii="仿宋_GB2312" w:eastAsia="仿宋_GB2312"/>
          <w:sz w:val="32"/>
          <w:szCs w:val="32"/>
        </w:rPr>
        <w:t>20</w:t>
      </w:r>
      <w:r>
        <w:rPr>
          <w:rFonts w:hint="eastAsia" w:ascii="仿宋_GB2312" w:eastAsia="仿宋_GB2312"/>
          <w:sz w:val="32"/>
          <w:szCs w:val="32"/>
        </w:rPr>
        <w:t>25年11月18日-</w:t>
      </w:r>
      <w:r>
        <w:rPr>
          <w:rFonts w:ascii="仿宋_GB2312" w:eastAsia="仿宋_GB2312"/>
          <w:sz w:val="32"/>
          <w:szCs w:val="32"/>
        </w:rPr>
        <w:t>2</w:t>
      </w:r>
      <w:r>
        <w:rPr>
          <w:rFonts w:hint="eastAsia" w:ascii="仿宋_GB2312" w:eastAsia="仿宋_GB2312"/>
          <w:sz w:val="32"/>
          <w:szCs w:val="32"/>
        </w:rPr>
        <w:t>0日在上海新</w:t>
      </w:r>
      <w:r>
        <w:rPr>
          <w:rFonts w:ascii="仿宋_GB2312" w:eastAsia="仿宋_GB2312"/>
          <w:sz w:val="32"/>
          <w:szCs w:val="32"/>
        </w:rPr>
        <w:t>国际博览中心</w:t>
      </w:r>
      <w:r>
        <w:rPr>
          <w:rFonts w:hint="eastAsia" w:ascii="仿宋_GB2312" w:eastAsia="仿宋_GB2312"/>
          <w:sz w:val="32"/>
          <w:szCs w:val="32"/>
        </w:rPr>
        <w:t>举办。为积极响应国家低碳发展战略，有效发挥电力行业在绿色发展中的作用，本届展会期间将举办2025年电力行业低碳技术与产业发展专题活动（以下简称“专题活动”）。专题活动分为展览展示和会议交流两部分，与E</w:t>
      </w:r>
      <w:r>
        <w:rPr>
          <w:rFonts w:ascii="仿宋_GB2312" w:eastAsia="仿宋_GB2312"/>
          <w:sz w:val="32"/>
          <w:szCs w:val="32"/>
        </w:rPr>
        <w:t>P</w:t>
      </w:r>
      <w:r>
        <w:rPr>
          <w:rFonts w:hint="eastAsia" w:ascii="仿宋_GB2312" w:eastAsia="仿宋_GB2312"/>
          <w:sz w:val="32"/>
          <w:szCs w:val="32"/>
        </w:rPr>
        <w:t>电力展同期同馆举办，属于其系列活动之一，中国国际贸易促进委员会电力行业委员会作为EP电力展承办单位，将具体负责专题活动的组织工作。现将有关事项通知如下：</w:t>
      </w:r>
    </w:p>
    <w:p w14:paraId="584EB9B4">
      <w:pPr>
        <w:spacing w:before="156" w:beforeLines="50" w:line="360" w:lineRule="auto"/>
        <w:ind w:firstLine="643" w:firstLineChars="200"/>
        <w:outlineLvl w:val="0"/>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szCs w:val="32"/>
        </w:rPr>
        <w:t>活动</w:t>
      </w:r>
      <w:r>
        <w:rPr>
          <w:rFonts w:hint="eastAsia" w:ascii="黑体" w:hAnsi="黑体" w:eastAsia="黑体"/>
          <w:b/>
          <w:sz w:val="32"/>
          <w:szCs w:val="32"/>
        </w:rPr>
        <w:t>时间和地点</w:t>
      </w:r>
    </w:p>
    <w:p w14:paraId="415E9249">
      <w:pPr>
        <w:ind w:firstLine="640" w:firstLineChars="200"/>
        <w:rPr>
          <w:rFonts w:ascii="仿宋_GB2312" w:eastAsia="仿宋_GB2312"/>
          <w:sz w:val="32"/>
          <w:szCs w:val="32"/>
        </w:rPr>
      </w:pPr>
      <w:r>
        <w:rPr>
          <w:rFonts w:ascii="仿宋_GB2312" w:eastAsia="仿宋_GB2312"/>
          <w:sz w:val="32"/>
          <w:szCs w:val="32"/>
        </w:rPr>
        <w:t>时间：20</w:t>
      </w:r>
      <w:r>
        <w:rPr>
          <w:rFonts w:hint="eastAsia" w:ascii="仿宋_GB2312" w:eastAsia="仿宋_GB2312"/>
          <w:sz w:val="32"/>
          <w:szCs w:val="32"/>
        </w:rPr>
        <w:t>25</w:t>
      </w:r>
      <w:r>
        <w:rPr>
          <w:rFonts w:ascii="仿宋_GB2312" w:eastAsia="仿宋_GB2312"/>
          <w:sz w:val="32"/>
          <w:szCs w:val="32"/>
        </w:rPr>
        <w:t>年1</w:t>
      </w:r>
      <w:r>
        <w:rPr>
          <w:rFonts w:hint="eastAsia" w:ascii="仿宋_GB2312" w:eastAsia="仿宋_GB2312"/>
          <w:sz w:val="32"/>
          <w:szCs w:val="32"/>
        </w:rPr>
        <w:t>1</w:t>
      </w:r>
      <w:r>
        <w:rPr>
          <w:rFonts w:ascii="仿宋_GB2312" w:eastAsia="仿宋_GB2312"/>
          <w:sz w:val="32"/>
          <w:szCs w:val="32"/>
        </w:rPr>
        <w:t>月</w:t>
      </w:r>
      <w:r>
        <w:rPr>
          <w:rFonts w:hint="eastAsia" w:ascii="仿宋_GB2312" w:eastAsia="仿宋_GB2312"/>
          <w:sz w:val="32"/>
          <w:szCs w:val="32"/>
        </w:rPr>
        <w:t>18</w:t>
      </w:r>
      <w:r>
        <w:rPr>
          <w:rFonts w:ascii="仿宋_GB2312" w:eastAsia="仿宋_GB2312"/>
          <w:sz w:val="32"/>
          <w:szCs w:val="32"/>
        </w:rPr>
        <w:t>-2</w:t>
      </w:r>
      <w:r>
        <w:rPr>
          <w:rFonts w:hint="eastAsia" w:ascii="仿宋_GB2312" w:eastAsia="仿宋_GB2312"/>
          <w:sz w:val="32"/>
          <w:szCs w:val="32"/>
        </w:rPr>
        <w:t>0</w:t>
      </w:r>
      <w:r>
        <w:rPr>
          <w:rFonts w:ascii="仿宋_GB2312" w:eastAsia="仿宋_GB2312"/>
          <w:sz w:val="32"/>
          <w:szCs w:val="32"/>
        </w:rPr>
        <w:t>日</w:t>
      </w:r>
      <w:r>
        <w:rPr>
          <w:rFonts w:hint="eastAsia" w:ascii="仿宋_GB2312" w:eastAsia="仿宋_GB2312"/>
          <w:sz w:val="32"/>
          <w:szCs w:val="32"/>
        </w:rPr>
        <w:t>。</w:t>
      </w:r>
    </w:p>
    <w:p w14:paraId="00C473B2">
      <w:pPr>
        <w:ind w:firstLine="640" w:firstLineChars="200"/>
        <w:rPr>
          <w:rFonts w:ascii="仿宋_GB2312" w:eastAsia="仿宋_GB2312"/>
          <w:sz w:val="32"/>
          <w:szCs w:val="32"/>
        </w:rPr>
      </w:pPr>
      <w:r>
        <w:rPr>
          <w:rFonts w:ascii="仿宋_GB2312" w:eastAsia="仿宋_GB2312"/>
          <w:sz w:val="32"/>
          <w:szCs w:val="32"/>
        </w:rPr>
        <w:t>地点：</w:t>
      </w:r>
      <w:r>
        <w:rPr>
          <w:rFonts w:hint="eastAsia" w:ascii="仿宋_GB2312" w:eastAsia="仿宋_GB2312"/>
          <w:sz w:val="32"/>
          <w:szCs w:val="32"/>
        </w:rPr>
        <w:t>中国</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上海新</w:t>
      </w:r>
      <w:r>
        <w:rPr>
          <w:rFonts w:ascii="仿宋_GB2312" w:eastAsia="仿宋_GB2312"/>
          <w:sz w:val="32"/>
          <w:szCs w:val="32"/>
        </w:rPr>
        <w:t>国际博览中心</w:t>
      </w:r>
      <w:r>
        <w:rPr>
          <w:rFonts w:hint="eastAsia" w:ascii="仿宋_GB2312" w:eastAsia="仿宋_GB2312"/>
          <w:sz w:val="32"/>
          <w:szCs w:val="32"/>
        </w:rPr>
        <w:t>。</w:t>
      </w:r>
    </w:p>
    <w:p w14:paraId="5FA34967">
      <w:pPr>
        <w:spacing w:before="156" w:beforeLines="50" w:line="360" w:lineRule="auto"/>
        <w:ind w:firstLine="643" w:firstLineChars="200"/>
        <w:outlineLvl w:val="0"/>
        <w:rPr>
          <w:rFonts w:ascii="黑体" w:hAnsi="黑体" w:eastAsia="黑体"/>
          <w:b/>
          <w:sz w:val="32"/>
          <w:szCs w:val="32"/>
        </w:rPr>
      </w:pPr>
      <w:r>
        <w:rPr>
          <w:rFonts w:hint="eastAsia" w:ascii="黑体" w:hAnsi="黑体" w:eastAsia="黑体"/>
          <w:b/>
          <w:sz w:val="32"/>
          <w:szCs w:val="32"/>
        </w:rPr>
        <w:t>二、</w:t>
      </w:r>
      <w:bookmarkStart w:id="1" w:name="OLE_LINK6"/>
      <w:r>
        <w:rPr>
          <w:rFonts w:hint="eastAsia" w:ascii="黑体" w:hAnsi="黑体" w:eastAsia="黑体"/>
          <w:b/>
          <w:sz w:val="32"/>
          <w:szCs w:val="32"/>
        </w:rPr>
        <w:t>电力低碳技术及装备专区展示</w:t>
      </w:r>
      <w:r>
        <w:rPr>
          <w:rFonts w:ascii="黑体" w:hAnsi="黑体" w:eastAsia="黑体"/>
          <w:b/>
          <w:sz w:val="32"/>
          <w:szCs w:val="32"/>
        </w:rPr>
        <w:t>范围</w:t>
      </w:r>
    </w:p>
    <w:p w14:paraId="7385451C">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一）</w:t>
      </w:r>
      <w:r>
        <w:rPr>
          <w:rFonts w:hint="eastAsia" w:ascii="仿宋_GB2312" w:eastAsia="仿宋_GB2312"/>
          <w:sz w:val="32"/>
          <w:szCs w:val="32"/>
        </w:rPr>
        <w:t>电力行业低碳技术及装备；</w:t>
      </w:r>
    </w:p>
    <w:p w14:paraId="176DD774">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二）</w:t>
      </w:r>
      <w:r>
        <w:rPr>
          <w:rFonts w:hint="eastAsia" w:ascii="仿宋_GB2312" w:eastAsia="仿宋_GB2312"/>
          <w:sz w:val="32"/>
          <w:szCs w:val="32"/>
        </w:rPr>
        <w:t>电力企业碳减排技术及装备；</w:t>
      </w:r>
    </w:p>
    <w:p w14:paraId="24B3D84B">
      <w:pPr>
        <w:ind w:firstLine="640" w:firstLineChars="200"/>
        <w:rPr>
          <w:rFonts w:ascii="仿宋_GB2312" w:eastAsia="仿宋_GB2312"/>
          <w:sz w:val="32"/>
          <w:szCs w:val="32"/>
        </w:rPr>
      </w:pPr>
      <w:r>
        <w:rPr>
          <w:rFonts w:hint="eastAsia" w:ascii="仿宋_GB2312" w:eastAsia="仿宋_GB2312"/>
          <w:sz w:val="32"/>
          <w:szCs w:val="32"/>
        </w:rPr>
        <w:t>（三）电力企业双碳领域数字化技术及平台；</w:t>
      </w:r>
    </w:p>
    <w:p w14:paraId="5A828FC5">
      <w:pPr>
        <w:ind w:firstLine="640" w:firstLineChars="200"/>
        <w:rPr>
          <w:rFonts w:ascii="仿宋_GB2312" w:eastAsia="仿宋_GB2312"/>
          <w:sz w:val="32"/>
          <w:szCs w:val="32"/>
        </w:rPr>
      </w:pPr>
      <w:r>
        <w:rPr>
          <w:rFonts w:hint="eastAsia" w:ascii="仿宋_GB2312" w:eastAsia="仿宋_GB2312"/>
          <w:sz w:val="32"/>
          <w:szCs w:val="32"/>
        </w:rPr>
        <w:t>（四）电力行业废弃物循环利用技术及装备；</w:t>
      </w:r>
    </w:p>
    <w:p w14:paraId="697445A8">
      <w:pPr>
        <w:ind w:firstLine="640" w:firstLineChars="200"/>
        <w:rPr>
          <w:rFonts w:ascii="仿宋_GB2312" w:eastAsia="仿宋_GB2312"/>
          <w:sz w:val="32"/>
          <w:szCs w:val="32"/>
        </w:rPr>
      </w:pPr>
      <w:r>
        <w:rPr>
          <w:rFonts w:hint="eastAsia" w:ascii="仿宋_GB2312" w:eastAsia="仿宋_GB2312"/>
          <w:sz w:val="32"/>
          <w:szCs w:val="32"/>
        </w:rPr>
        <w:t>（五）碳排放管理、碳排放权交易、碳足迹应用等相关成果；</w:t>
      </w:r>
    </w:p>
    <w:p w14:paraId="3F64701C">
      <w:pPr>
        <w:ind w:firstLine="640" w:firstLineChars="200"/>
        <w:rPr>
          <w:rFonts w:ascii="仿宋_GB2312" w:eastAsia="仿宋_GB2312"/>
          <w:sz w:val="32"/>
          <w:szCs w:val="32"/>
        </w:rPr>
      </w:pPr>
      <w:r>
        <w:rPr>
          <w:rFonts w:hint="eastAsia" w:ascii="仿宋_GB2312" w:eastAsia="仿宋_GB2312"/>
          <w:sz w:val="32"/>
          <w:szCs w:val="32"/>
        </w:rPr>
        <w:t>（六）电力相关低碳解决方案及服务（如低碳变电站、低碳园区等）；</w:t>
      </w:r>
    </w:p>
    <w:p w14:paraId="670ACE37">
      <w:pPr>
        <w:ind w:firstLine="640" w:firstLineChars="200"/>
        <w:rPr>
          <w:rFonts w:ascii="仿宋_GB2312" w:eastAsia="仿宋_GB2312"/>
          <w:sz w:val="32"/>
          <w:szCs w:val="32"/>
        </w:rPr>
      </w:pPr>
      <w:r>
        <w:rPr>
          <w:rFonts w:hint="eastAsia" w:ascii="仿宋_GB2312" w:eastAsia="仿宋_GB2312"/>
          <w:sz w:val="32"/>
          <w:szCs w:val="32"/>
        </w:rPr>
        <w:t>（七）火电厂降碳减污协同技术及装备。</w:t>
      </w:r>
    </w:p>
    <w:p w14:paraId="61D7EBF3">
      <w:pPr>
        <w:ind w:firstLine="643" w:firstLineChars="200"/>
        <w:rPr>
          <w:rFonts w:ascii="黑体" w:hAnsi="黑体" w:eastAsia="黑体"/>
          <w:b/>
          <w:sz w:val="32"/>
          <w:szCs w:val="32"/>
        </w:rPr>
      </w:pPr>
      <w:r>
        <w:rPr>
          <w:rFonts w:hint="eastAsia" w:ascii="黑体" w:hAnsi="黑体" w:eastAsia="黑体"/>
          <w:b/>
          <w:sz w:val="32"/>
          <w:szCs w:val="32"/>
        </w:rPr>
        <w:t>三、电力行业低碳技术与产业发展会议交流议题</w:t>
      </w:r>
    </w:p>
    <w:p w14:paraId="6837EA4C">
      <w:pPr>
        <w:ind w:firstLine="640" w:firstLineChars="200"/>
        <w:rPr>
          <w:rFonts w:ascii="仿宋_GB2312" w:eastAsia="仿宋_GB2312"/>
          <w:sz w:val="32"/>
          <w:szCs w:val="32"/>
        </w:rPr>
      </w:pPr>
      <w:r>
        <w:rPr>
          <w:rFonts w:hint="eastAsia" w:ascii="仿宋_GB2312" w:eastAsia="仿宋_GB2312"/>
          <w:sz w:val="32"/>
          <w:szCs w:val="32"/>
        </w:rPr>
        <w:t>（一）电力行业低碳发展概况、要求及趋势；</w:t>
      </w:r>
    </w:p>
    <w:p w14:paraId="57BFDE4F">
      <w:pPr>
        <w:ind w:firstLine="640" w:firstLineChars="200"/>
        <w:rPr>
          <w:rFonts w:ascii="仿宋_GB2312" w:eastAsia="仿宋_GB2312"/>
          <w:sz w:val="32"/>
          <w:szCs w:val="32"/>
        </w:rPr>
      </w:pPr>
      <w:r>
        <w:rPr>
          <w:rFonts w:hint="eastAsia" w:ascii="仿宋_GB2312" w:eastAsia="仿宋_GB2312"/>
          <w:sz w:val="32"/>
          <w:szCs w:val="32"/>
        </w:rPr>
        <w:t>（二）电力企业双碳工作进展及成效（包括电网企业、发电企业、新能源企业等）；</w:t>
      </w:r>
    </w:p>
    <w:p w14:paraId="3AABB938">
      <w:pPr>
        <w:ind w:firstLine="640" w:firstLineChars="200"/>
        <w:rPr>
          <w:rFonts w:ascii="仿宋_GB2312" w:eastAsia="仿宋_GB2312"/>
          <w:sz w:val="32"/>
          <w:szCs w:val="32"/>
        </w:rPr>
      </w:pPr>
      <w:r>
        <w:rPr>
          <w:rFonts w:hint="eastAsia" w:ascii="仿宋_GB2312" w:eastAsia="仿宋_GB2312"/>
          <w:sz w:val="32"/>
          <w:szCs w:val="32"/>
        </w:rPr>
        <w:t>（三）电力企业低碳技术研发及应用案例；</w:t>
      </w:r>
    </w:p>
    <w:p w14:paraId="50BEB40A">
      <w:pPr>
        <w:ind w:firstLine="640" w:firstLineChars="200"/>
        <w:rPr>
          <w:rFonts w:ascii="仿宋_GB2312" w:eastAsia="仿宋_GB2312"/>
          <w:sz w:val="32"/>
          <w:szCs w:val="32"/>
        </w:rPr>
      </w:pPr>
      <w:r>
        <w:rPr>
          <w:rFonts w:hint="eastAsia" w:ascii="仿宋_GB2312" w:eastAsia="仿宋_GB2312"/>
          <w:sz w:val="32"/>
          <w:szCs w:val="32"/>
        </w:rPr>
        <w:t>（四）燃煤电厂降碳技术研发及应用案例（包括CCUS、生物质掺烧、绿氨掺烧等）；</w:t>
      </w:r>
    </w:p>
    <w:p w14:paraId="12557CBC">
      <w:pPr>
        <w:ind w:firstLine="640" w:firstLineChars="200"/>
        <w:rPr>
          <w:rFonts w:ascii="仿宋_GB2312" w:eastAsia="仿宋_GB2312"/>
          <w:sz w:val="32"/>
          <w:szCs w:val="32"/>
        </w:rPr>
      </w:pPr>
      <w:r>
        <w:rPr>
          <w:rFonts w:hint="eastAsia" w:ascii="仿宋_GB2312" w:eastAsia="仿宋_GB2312"/>
          <w:sz w:val="32"/>
          <w:szCs w:val="32"/>
        </w:rPr>
        <w:t>（五）电力企业低碳园区综合解决方案经验交流；</w:t>
      </w:r>
    </w:p>
    <w:p w14:paraId="0D3BA373">
      <w:pPr>
        <w:ind w:firstLine="640" w:firstLineChars="200"/>
        <w:rPr>
          <w:rFonts w:ascii="仿宋_GB2312" w:eastAsia="仿宋_GB2312"/>
          <w:sz w:val="32"/>
          <w:szCs w:val="32"/>
        </w:rPr>
      </w:pPr>
      <w:r>
        <w:rPr>
          <w:rFonts w:hint="eastAsia" w:ascii="仿宋_GB2312" w:eastAsia="仿宋_GB2312"/>
          <w:sz w:val="32"/>
          <w:szCs w:val="32"/>
        </w:rPr>
        <w:t>（六）电力企业双碳相关创新性信息化管理技术及应用；</w:t>
      </w:r>
    </w:p>
    <w:p w14:paraId="12E25592">
      <w:pPr>
        <w:ind w:firstLine="640" w:firstLineChars="200"/>
        <w:rPr>
          <w:rFonts w:ascii="仿宋_GB2312" w:eastAsia="仿宋_GB2312"/>
          <w:sz w:val="32"/>
          <w:szCs w:val="32"/>
        </w:rPr>
      </w:pPr>
      <w:r>
        <w:rPr>
          <w:rFonts w:hint="eastAsia" w:ascii="仿宋_GB2312" w:eastAsia="仿宋_GB2312"/>
          <w:sz w:val="32"/>
          <w:szCs w:val="32"/>
        </w:rPr>
        <w:t>（七）电力企业废弃物循环利用技术研发及应用案例。</w:t>
      </w:r>
    </w:p>
    <w:bookmarkEnd w:id="1"/>
    <w:p w14:paraId="71EF8F61">
      <w:pPr>
        <w:spacing w:before="156" w:beforeLines="50" w:line="360" w:lineRule="auto"/>
        <w:ind w:firstLine="643" w:firstLineChars="200"/>
        <w:outlineLvl w:val="0"/>
        <w:rPr>
          <w:rFonts w:ascii="黑体" w:hAnsi="黑体" w:eastAsia="黑体"/>
          <w:b/>
          <w:sz w:val="32"/>
          <w:szCs w:val="32"/>
        </w:rPr>
      </w:pPr>
      <w:r>
        <w:rPr>
          <w:rFonts w:hint="eastAsia" w:ascii="黑体" w:hAnsi="黑体" w:eastAsia="黑体"/>
          <w:b/>
          <w:sz w:val="32"/>
          <w:szCs w:val="32"/>
        </w:rPr>
        <w:t>四、展示</w:t>
      </w:r>
      <w:r>
        <w:rPr>
          <w:rFonts w:ascii="黑体" w:hAnsi="黑体" w:eastAsia="黑体"/>
          <w:b/>
          <w:sz w:val="32"/>
          <w:szCs w:val="32"/>
        </w:rPr>
        <w:t>收费</w:t>
      </w:r>
    </w:p>
    <w:p w14:paraId="3BF0E33D">
      <w:pPr>
        <w:ind w:firstLine="640" w:firstLineChars="200"/>
        <w:rPr>
          <w:rFonts w:ascii="仿宋_GB2312" w:eastAsia="仿宋_GB2312"/>
          <w:sz w:val="32"/>
          <w:szCs w:val="32"/>
        </w:rPr>
      </w:pPr>
      <w:r>
        <w:rPr>
          <w:rFonts w:hint="eastAsia" w:ascii="仿宋_GB2312" w:eastAsia="仿宋_GB2312"/>
          <w:sz w:val="32"/>
          <w:szCs w:val="32"/>
        </w:rPr>
        <w:t>标展展位：2</w:t>
      </w:r>
      <w:r>
        <w:rPr>
          <w:rFonts w:ascii="仿宋_GB2312" w:eastAsia="仿宋_GB2312"/>
          <w:sz w:val="32"/>
          <w:szCs w:val="32"/>
        </w:rPr>
        <w:t>0000</w:t>
      </w:r>
      <w:r>
        <w:rPr>
          <w:rFonts w:hint="eastAsia" w:ascii="仿宋_GB2312" w:eastAsia="仿宋_GB2312"/>
          <w:sz w:val="32"/>
          <w:szCs w:val="32"/>
        </w:rPr>
        <w:t>元</w:t>
      </w:r>
      <w:r>
        <w:rPr>
          <w:rFonts w:ascii="仿宋_GB2312" w:eastAsia="仿宋_GB2312"/>
          <w:sz w:val="32"/>
          <w:szCs w:val="32"/>
        </w:rPr>
        <w:t>/9平</w:t>
      </w:r>
      <w:r>
        <w:rPr>
          <w:rFonts w:hint="eastAsia" w:ascii="仿宋_GB2312" w:eastAsia="仿宋_GB2312"/>
          <w:sz w:val="32"/>
          <w:szCs w:val="32"/>
        </w:rPr>
        <w:t>方</w:t>
      </w:r>
      <w:r>
        <w:rPr>
          <w:rFonts w:ascii="仿宋_GB2312" w:eastAsia="仿宋_GB2312"/>
          <w:sz w:val="32"/>
          <w:szCs w:val="32"/>
        </w:rPr>
        <w:t>米</w:t>
      </w:r>
      <w:r>
        <w:rPr>
          <w:rFonts w:hint="eastAsia" w:ascii="仿宋_GB2312" w:eastAsia="仿宋_GB2312"/>
          <w:sz w:val="32"/>
          <w:szCs w:val="32"/>
        </w:rPr>
        <w:t>；</w:t>
      </w:r>
      <w:r>
        <w:rPr>
          <w:rFonts w:ascii="仿宋_GB2312" w:eastAsia="仿宋_GB2312"/>
          <w:sz w:val="32"/>
          <w:szCs w:val="32"/>
        </w:rPr>
        <w:t>40000</w:t>
      </w:r>
      <w:r>
        <w:rPr>
          <w:rFonts w:hint="eastAsia" w:ascii="仿宋_GB2312" w:eastAsia="仿宋_GB2312"/>
          <w:sz w:val="32"/>
          <w:szCs w:val="32"/>
        </w:rPr>
        <w:t>元</w:t>
      </w:r>
      <w:r>
        <w:rPr>
          <w:rFonts w:ascii="仿宋_GB2312" w:eastAsia="仿宋_GB2312"/>
          <w:sz w:val="32"/>
          <w:szCs w:val="32"/>
        </w:rPr>
        <w:t>/18平</w:t>
      </w:r>
      <w:r>
        <w:rPr>
          <w:rFonts w:hint="eastAsia" w:ascii="仿宋_GB2312" w:eastAsia="仿宋_GB2312"/>
          <w:sz w:val="32"/>
          <w:szCs w:val="32"/>
        </w:rPr>
        <w:t>方</w:t>
      </w:r>
      <w:r>
        <w:rPr>
          <w:rFonts w:ascii="仿宋_GB2312" w:eastAsia="仿宋_GB2312"/>
          <w:sz w:val="32"/>
          <w:szCs w:val="32"/>
        </w:rPr>
        <w:t>米</w:t>
      </w:r>
    </w:p>
    <w:p w14:paraId="4C07BD00">
      <w:pPr>
        <w:ind w:firstLine="640" w:firstLineChars="200"/>
        <w:rPr>
          <w:rFonts w:ascii="仿宋_GB2312" w:eastAsia="仿宋_GB2312"/>
          <w:sz w:val="32"/>
          <w:szCs w:val="32"/>
        </w:rPr>
      </w:pPr>
      <w:r>
        <w:rPr>
          <w:rFonts w:ascii="仿宋_GB2312" w:eastAsia="仿宋_GB2312"/>
          <w:sz w:val="32"/>
          <w:szCs w:val="32"/>
        </w:rPr>
        <w:t>光地：2000元/平</w:t>
      </w:r>
      <w:r>
        <w:rPr>
          <w:rFonts w:hint="eastAsia" w:ascii="仿宋_GB2312" w:eastAsia="仿宋_GB2312"/>
          <w:sz w:val="32"/>
          <w:szCs w:val="32"/>
        </w:rPr>
        <w:t>方</w:t>
      </w:r>
      <w:r>
        <w:rPr>
          <w:rFonts w:ascii="仿宋_GB2312" w:eastAsia="仿宋_GB2312"/>
          <w:sz w:val="32"/>
          <w:szCs w:val="32"/>
        </w:rPr>
        <w:t>米（36平米起）</w:t>
      </w:r>
    </w:p>
    <w:p w14:paraId="7E56A5A3">
      <w:pPr>
        <w:spacing w:before="156" w:beforeLines="50" w:line="360" w:lineRule="auto"/>
        <w:ind w:firstLine="643" w:firstLineChars="200"/>
        <w:outlineLvl w:val="0"/>
        <w:rPr>
          <w:rFonts w:ascii="黑体" w:hAnsi="黑体" w:eastAsia="黑体"/>
          <w:b/>
          <w:sz w:val="32"/>
          <w:szCs w:val="32"/>
        </w:rPr>
      </w:pPr>
      <w:r>
        <w:rPr>
          <w:rFonts w:hint="eastAsia" w:ascii="黑体" w:hAnsi="黑体" w:eastAsia="黑体"/>
          <w:b/>
          <w:sz w:val="32"/>
          <w:szCs w:val="32"/>
        </w:rPr>
        <w:t>五、活动报名</w:t>
      </w:r>
    </w:p>
    <w:p w14:paraId="17DB27D5">
      <w:pPr>
        <w:ind w:firstLine="640" w:firstLineChars="200"/>
        <w:rPr>
          <w:rFonts w:ascii="仿宋_GB2312" w:eastAsia="仿宋_GB2312"/>
          <w:sz w:val="32"/>
          <w:szCs w:val="32"/>
        </w:rPr>
      </w:pPr>
      <w:r>
        <w:rPr>
          <w:rFonts w:ascii="仿宋_GB2312" w:eastAsia="仿宋_GB2312"/>
          <w:sz w:val="32"/>
          <w:szCs w:val="32"/>
        </w:rPr>
        <w:t>本届</w:t>
      </w:r>
      <w:r>
        <w:rPr>
          <w:rFonts w:hint="eastAsia" w:ascii="仿宋_GB2312" w:eastAsia="仿宋_GB2312"/>
          <w:sz w:val="32"/>
          <w:szCs w:val="32"/>
        </w:rPr>
        <w:t>专题活动</w:t>
      </w:r>
      <w:r>
        <w:rPr>
          <w:rFonts w:ascii="仿宋_GB2312" w:eastAsia="仿宋_GB2312"/>
          <w:sz w:val="32"/>
          <w:szCs w:val="32"/>
        </w:rPr>
        <w:t>将重点邀请</w:t>
      </w:r>
      <w:r>
        <w:rPr>
          <w:rFonts w:hint="eastAsia" w:ascii="仿宋_GB2312" w:eastAsia="仿宋_GB2312"/>
          <w:sz w:val="32"/>
          <w:szCs w:val="32"/>
        </w:rPr>
        <w:t>国内外</w:t>
      </w:r>
      <w:r>
        <w:rPr>
          <w:rFonts w:ascii="仿宋_GB2312" w:eastAsia="仿宋_GB2312"/>
          <w:sz w:val="32"/>
          <w:szCs w:val="32"/>
        </w:rPr>
        <w:t>电力</w:t>
      </w:r>
      <w:r>
        <w:rPr>
          <w:rFonts w:hint="eastAsia" w:ascii="仿宋_GB2312" w:eastAsia="仿宋_GB2312"/>
          <w:sz w:val="32"/>
          <w:szCs w:val="32"/>
        </w:rPr>
        <w:t>低碳</w:t>
      </w:r>
      <w:r>
        <w:rPr>
          <w:rFonts w:ascii="仿宋_GB2312" w:eastAsia="仿宋_GB2312"/>
          <w:sz w:val="32"/>
          <w:szCs w:val="32"/>
        </w:rPr>
        <w:t>领域的投资商、运营商、设备商、技术厂商和工程服务商参加展示，还将</w:t>
      </w:r>
      <w:r>
        <w:rPr>
          <w:rFonts w:hint="eastAsia" w:ascii="仿宋_GB2312" w:eastAsia="仿宋_GB2312"/>
          <w:sz w:val="32"/>
          <w:szCs w:val="32"/>
        </w:rPr>
        <w:t>邀请政府机关、行业机构、电网企业、发电企业、科研院所及服务机构代表参观展览并出席电力行业低碳技术与产业发展会议交流（具体内容另行通知）。</w:t>
      </w:r>
    </w:p>
    <w:p w14:paraId="67CC17D2">
      <w:pPr>
        <w:ind w:firstLine="640" w:firstLineChars="200"/>
        <w:rPr>
          <w:rFonts w:ascii="仿宋_GB2312" w:eastAsia="仿宋_GB2312"/>
          <w:sz w:val="32"/>
          <w:szCs w:val="32"/>
        </w:rPr>
      </w:pPr>
      <w:r>
        <w:rPr>
          <w:rFonts w:hint="eastAsia" w:ascii="仿宋_GB2312" w:eastAsia="仿宋_GB2312"/>
          <w:sz w:val="32"/>
          <w:szCs w:val="32"/>
        </w:rPr>
        <w:t>（一）展览报名</w:t>
      </w:r>
    </w:p>
    <w:p w14:paraId="0DAF832E">
      <w:pPr>
        <w:ind w:firstLine="640" w:firstLineChars="200"/>
        <w:rPr>
          <w:rFonts w:ascii="仿宋_GB2312" w:eastAsia="仿宋_GB2312"/>
          <w:sz w:val="32"/>
          <w:szCs w:val="32"/>
        </w:rPr>
      </w:pPr>
      <w:r>
        <w:rPr>
          <w:rFonts w:hint="eastAsia" w:ascii="仿宋_GB2312" w:eastAsia="仿宋_GB2312"/>
          <w:sz w:val="32"/>
          <w:szCs w:val="32"/>
        </w:rPr>
        <w:t>请参展企业于2025年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日前，将展位申请表（见附件</w:t>
      </w:r>
      <w:r>
        <w:rPr>
          <w:rFonts w:ascii="仿宋_GB2312" w:eastAsia="仿宋_GB2312"/>
          <w:sz w:val="32"/>
          <w:szCs w:val="32"/>
        </w:rPr>
        <w:t>1</w:t>
      </w:r>
      <w:r>
        <w:rPr>
          <w:rFonts w:hint="eastAsia" w:ascii="仿宋_GB2312" w:eastAsia="仿宋_GB2312"/>
          <w:sz w:val="32"/>
          <w:szCs w:val="32"/>
        </w:rPr>
        <w:t>）反馈至联系人。</w:t>
      </w:r>
    </w:p>
    <w:p w14:paraId="19CE380A">
      <w:pPr>
        <w:ind w:firstLine="640" w:firstLineChars="200"/>
        <w:rPr>
          <w:rFonts w:ascii="仿宋_GB2312" w:eastAsia="仿宋_GB2312"/>
          <w:sz w:val="32"/>
          <w:szCs w:val="32"/>
        </w:rPr>
      </w:pPr>
      <w:r>
        <w:rPr>
          <w:rFonts w:hint="eastAsia" w:ascii="仿宋_GB2312" w:eastAsia="仿宋_GB2312"/>
          <w:sz w:val="32"/>
          <w:szCs w:val="32"/>
        </w:rPr>
        <w:t>（二）参会预报名</w:t>
      </w:r>
    </w:p>
    <w:p w14:paraId="4CEA3019">
      <w:pPr>
        <w:ind w:firstLine="640" w:firstLineChars="200"/>
        <w:rPr>
          <w:rFonts w:ascii="仿宋_GB2312" w:eastAsia="仿宋_GB2312"/>
          <w:sz w:val="32"/>
          <w:szCs w:val="32"/>
        </w:rPr>
      </w:pPr>
      <w:r>
        <w:rPr>
          <w:rFonts w:hint="eastAsia" w:ascii="仿宋_GB2312" w:eastAsia="仿宋_GB2312"/>
          <w:sz w:val="32"/>
          <w:szCs w:val="32"/>
        </w:rPr>
        <w:t>请有意向参加电力行业低碳技术与产业发展会议交流的人员填写参会申请表（见附件</w:t>
      </w:r>
      <w:r>
        <w:rPr>
          <w:rFonts w:ascii="仿宋_GB2312" w:eastAsia="仿宋_GB2312"/>
          <w:sz w:val="32"/>
          <w:szCs w:val="32"/>
        </w:rPr>
        <w:t>2</w:t>
      </w:r>
      <w:r>
        <w:rPr>
          <w:rFonts w:hint="eastAsia" w:ascii="仿宋_GB2312" w:eastAsia="仿宋_GB2312"/>
          <w:sz w:val="32"/>
          <w:szCs w:val="32"/>
        </w:rPr>
        <w:t>）。</w:t>
      </w:r>
    </w:p>
    <w:p w14:paraId="063D1C51">
      <w:pPr>
        <w:ind w:firstLine="643" w:firstLineChars="200"/>
        <w:rPr>
          <w:rFonts w:ascii="黑体" w:hAnsi="黑体" w:eastAsia="黑体"/>
          <w:b/>
          <w:sz w:val="32"/>
          <w:szCs w:val="32"/>
        </w:rPr>
      </w:pPr>
      <w:r>
        <w:rPr>
          <w:rFonts w:hint="eastAsia" w:ascii="黑体" w:hAnsi="黑体" w:eastAsia="黑体"/>
          <w:b/>
          <w:sz w:val="32"/>
          <w:szCs w:val="32"/>
        </w:rPr>
        <w:t>六、联系方式</w:t>
      </w:r>
    </w:p>
    <w:p w14:paraId="394DF377">
      <w:pPr>
        <w:ind w:firstLine="640" w:firstLineChars="200"/>
        <w:rPr>
          <w:rFonts w:ascii="仿宋_GB2312" w:eastAsia="仿宋_GB2312"/>
          <w:sz w:val="32"/>
          <w:szCs w:val="32"/>
        </w:rPr>
      </w:pPr>
      <w:r>
        <w:rPr>
          <w:rFonts w:hint="eastAsia" w:ascii="仿宋_GB2312" w:eastAsia="仿宋_GB2312"/>
          <w:sz w:val="32"/>
          <w:szCs w:val="32"/>
        </w:rPr>
        <w:t>联系人：杨逸仙、李</w:t>
      </w:r>
      <w:r>
        <w:rPr>
          <w:rFonts w:hint="eastAsia" w:ascii="宋体" w:hAnsi="宋体" w:cs="微软雅黑"/>
          <w:sz w:val="32"/>
          <w:szCs w:val="32"/>
        </w:rPr>
        <w:t>祎</w:t>
      </w:r>
      <w:r>
        <w:rPr>
          <w:rFonts w:hint="eastAsia" w:ascii="仿宋_GB2312" w:hAnsi="仿宋_GB2312" w:eastAsia="仿宋_GB2312" w:cs="仿宋_GB2312"/>
          <w:sz w:val="32"/>
          <w:szCs w:val="32"/>
        </w:rPr>
        <w:t>晨、朱黔</w:t>
      </w:r>
    </w:p>
    <w:p w14:paraId="482EF7D9">
      <w:pPr>
        <w:ind w:firstLine="640" w:firstLineChars="200"/>
        <w:rPr>
          <w:rFonts w:ascii="仿宋_GB2312" w:eastAsia="仿宋_GB2312"/>
          <w:sz w:val="32"/>
          <w:szCs w:val="32"/>
        </w:rPr>
      </w:pPr>
      <w:r>
        <w:rPr>
          <w:rFonts w:hint="eastAsia" w:ascii="仿宋_GB2312" w:eastAsia="仿宋_GB2312"/>
          <w:sz w:val="32"/>
          <w:szCs w:val="32"/>
        </w:rPr>
        <w:t>电</w:t>
      </w:r>
      <w:r>
        <w:rPr>
          <w:rFonts w:ascii="仿宋_GB2312" w:eastAsia="仿宋_GB2312"/>
          <w:sz w:val="32"/>
          <w:szCs w:val="32"/>
        </w:rPr>
        <w:t xml:space="preserve">  </w:t>
      </w:r>
      <w:r>
        <w:rPr>
          <w:rFonts w:hint="eastAsia" w:ascii="仿宋_GB2312" w:eastAsia="仿宋_GB2312"/>
          <w:sz w:val="32"/>
          <w:szCs w:val="32"/>
        </w:rPr>
        <w:t>话：</w:t>
      </w:r>
      <w:r>
        <w:rPr>
          <w:rFonts w:ascii="仿宋_GB2312" w:eastAsia="仿宋_GB2312"/>
          <w:sz w:val="32"/>
          <w:szCs w:val="32"/>
        </w:rPr>
        <w:t>010-83130168 010-63415534 010</w:t>
      </w:r>
      <w:r>
        <w:rPr>
          <w:rFonts w:hint="eastAsia" w:ascii="仿宋_GB2312" w:eastAsia="仿宋_GB2312"/>
          <w:sz w:val="32"/>
          <w:szCs w:val="32"/>
        </w:rPr>
        <w:t>-</w:t>
      </w:r>
      <w:r>
        <w:rPr>
          <w:rFonts w:ascii="仿宋_GB2312" w:eastAsia="仿宋_GB2312"/>
          <w:sz w:val="32"/>
          <w:szCs w:val="32"/>
        </w:rPr>
        <w:t>63414316</w:t>
      </w:r>
    </w:p>
    <w:p w14:paraId="78746874">
      <w:pPr>
        <w:ind w:firstLine="640" w:firstLineChars="200"/>
        <w:rPr>
          <w:rFonts w:ascii="仿宋_GB2312" w:eastAsia="仿宋_GB2312"/>
          <w:sz w:val="32"/>
          <w:szCs w:val="32"/>
        </w:rPr>
      </w:pPr>
      <w:r>
        <w:rPr>
          <w:rFonts w:hint="eastAsia" w:ascii="仿宋_GB2312" w:eastAsia="仿宋_GB2312"/>
          <w:sz w:val="32"/>
          <w:szCs w:val="32"/>
        </w:rPr>
        <w:t>邮  箱：</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"mailto:yangyixiancec@126.com" </w:instrText>
      </w:r>
      <w:r>
        <w:rPr>
          <w:rFonts w:hint="eastAsia" w:ascii="仿宋_GB2312" w:eastAsia="仿宋_GB2312"/>
          <w:sz w:val="32"/>
          <w:szCs w:val="32"/>
        </w:rPr>
        <w:fldChar w:fldCharType="separate"/>
      </w:r>
      <w:r>
        <w:rPr>
          <w:rStyle w:val="5"/>
          <w:rFonts w:hint="eastAsia" w:ascii="仿宋_GB2312" w:eastAsia="仿宋_GB2312"/>
          <w:sz w:val="32"/>
          <w:szCs w:val="32"/>
        </w:rPr>
        <w:t>yangyixiancec@126.com</w:t>
      </w:r>
      <w:r>
        <w:rPr>
          <w:rFonts w:hint="eastAsia" w:ascii="仿宋_GB2312" w:eastAsia="仿宋_GB2312"/>
          <w:sz w:val="32"/>
          <w:szCs w:val="32"/>
        </w:rPr>
        <w:fldChar w:fldCharType="end"/>
      </w:r>
      <w:r>
        <w:rPr>
          <w:rFonts w:hint="eastAsia" w:ascii="仿宋_GB2312" w:eastAsia="仿宋_GB2312"/>
          <w:sz w:val="32"/>
          <w:szCs w:val="32"/>
          <w:lang w:val="en-US" w:eastAsia="zh-CN"/>
        </w:rPr>
        <w:t xml:space="preserve"> </w:t>
      </w:r>
      <w:r>
        <w:fldChar w:fldCharType="begin"/>
      </w:r>
      <w:r>
        <w:instrText xml:space="preserve"> HYPERLINK "mailto:liyichen@cec.org.cn" </w:instrText>
      </w:r>
      <w:r>
        <w:fldChar w:fldCharType="separate"/>
      </w:r>
      <w:r>
        <w:rPr>
          <w:rFonts w:hint="eastAsia" w:ascii="仿宋_GB2312" w:eastAsia="仿宋_GB2312"/>
          <w:sz w:val="32"/>
          <w:szCs w:val="32"/>
        </w:rPr>
        <w:t>liyichen@cec.org.cn</w:t>
      </w:r>
      <w:r>
        <w:rPr>
          <w:rFonts w:hint="eastAsia" w:ascii="仿宋_GB2312" w:eastAsia="仿宋_GB2312"/>
          <w:sz w:val="32"/>
          <w:szCs w:val="32"/>
        </w:rPr>
        <w:fldChar w:fldCharType="end"/>
      </w:r>
      <w:r>
        <w:rPr>
          <w:rFonts w:ascii="仿宋_GB2312" w:eastAsia="仿宋_GB2312"/>
          <w:sz w:val="32"/>
          <w:szCs w:val="32"/>
        </w:rPr>
        <w:t xml:space="preserve"> </w:t>
      </w:r>
      <w:r>
        <w:rPr>
          <w:rFonts w:hint="eastAsia" w:ascii="仿宋_GB2312" w:eastAsia="仿宋_GB2312"/>
          <w:sz w:val="32"/>
          <w:szCs w:val="32"/>
        </w:rPr>
        <w:t>zhuqian</w:t>
      </w:r>
      <w:r>
        <w:rPr>
          <w:rFonts w:ascii="仿宋_GB2312" w:eastAsia="仿宋_GB2312"/>
          <w:sz w:val="32"/>
          <w:szCs w:val="32"/>
        </w:rPr>
        <w:t>@cec.org.cn</w:t>
      </w:r>
    </w:p>
    <w:p w14:paraId="667EB4C8">
      <w:pPr>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.2025年电力行业低碳技术与产业发展专题活动</w:t>
      </w:r>
      <w:r>
        <w:rPr>
          <w:rFonts w:ascii="仿宋_GB2312" w:eastAsia="仿宋_GB2312"/>
          <w:sz w:val="32"/>
          <w:szCs w:val="32"/>
        </w:rPr>
        <w:t>展位申请表</w:t>
      </w:r>
    </w:p>
    <w:p w14:paraId="5628B870">
      <w:pPr>
        <w:ind w:left="1411" w:leftChars="672"/>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.2025年电力行业低碳技术与产业发展会议交流</w:t>
      </w:r>
    </w:p>
    <w:p w14:paraId="34F67934">
      <w:pPr>
        <w:rPr>
          <w:rFonts w:ascii="仿宋_GB2312" w:eastAsia="仿宋_GB2312"/>
          <w:sz w:val="32"/>
          <w:szCs w:val="32"/>
        </w:rPr>
      </w:pPr>
      <w:r>
        <w:rPr>
          <w:rFonts w:hint="eastAsia" w:ascii="仿宋_GB2312" w:eastAsia="仿宋_GB2312"/>
          <w:sz w:val="32"/>
          <w:szCs w:val="32"/>
        </w:rPr>
        <w:t>报名表</w:t>
      </w:r>
    </w:p>
    <w:p w14:paraId="568AAD77">
      <w:pPr>
        <w:ind w:firstLine="640" w:firstLineChars="200"/>
        <w:rPr>
          <w:rFonts w:ascii="仿宋" w:hAnsi="仿宋" w:eastAsia="仿宋"/>
          <w:sz w:val="32"/>
          <w:szCs w:val="32"/>
        </w:rPr>
      </w:pPr>
    </w:p>
    <w:p w14:paraId="70ED1F34">
      <w:pPr>
        <w:ind w:firstLine="2400" w:firstLineChars="750"/>
        <w:rPr>
          <w:rFonts w:ascii="仿宋_GB2312" w:eastAsia="仿宋_GB2312"/>
          <w:sz w:val="32"/>
          <w:szCs w:val="32"/>
        </w:rPr>
      </w:pPr>
      <w:r>
        <w:rPr>
          <w:rFonts w:hint="eastAsia" w:ascii="仿宋_GB2312" w:eastAsia="仿宋_GB2312"/>
          <w:sz w:val="32"/>
          <w:szCs w:val="32"/>
        </w:rPr>
        <w:t>中国国际贸易促进委员会电力行业委员会</w:t>
      </w:r>
    </w:p>
    <w:p w14:paraId="257AD324">
      <w:pPr>
        <w:ind w:firstLine="4320" w:firstLineChars="1350"/>
        <w:rPr>
          <w:rFonts w:ascii="仿宋_GB2312" w:eastAsia="仿宋_GB2312"/>
          <w:sz w:val="32"/>
          <w:szCs w:val="32"/>
        </w:rPr>
      </w:pPr>
      <w:r>
        <w:rPr>
          <w:rFonts w:hint="eastAsia" w:ascii="仿宋_GB2312" w:eastAsia="仿宋_GB2312"/>
          <w:sz w:val="32"/>
          <w:szCs w:val="32"/>
        </w:rPr>
        <w:t>2025年7月</w:t>
      </w:r>
      <w:r>
        <w:rPr>
          <w:rFonts w:ascii="仿宋_GB2312" w:eastAsia="仿宋_GB2312"/>
          <w:sz w:val="32"/>
          <w:szCs w:val="32"/>
        </w:rPr>
        <w:t>28</w:t>
      </w:r>
      <w:r>
        <w:rPr>
          <w:rFonts w:hint="eastAsia" w:ascii="仿宋_GB2312" w:eastAsia="仿宋_GB2312"/>
          <w:sz w:val="32"/>
          <w:szCs w:val="32"/>
        </w:rPr>
        <w:t>日</w:t>
      </w:r>
    </w:p>
    <w:p w14:paraId="14A7026B">
      <w:pPr>
        <w:spacing w:before="156" w:beforeLines="50" w:line="360" w:lineRule="auto"/>
        <w:rPr>
          <w:rFonts w:ascii="仿宋_GB2312" w:eastAsia="仿宋_GB2312"/>
          <w:sz w:val="32"/>
          <w:szCs w:val="32"/>
        </w:rPr>
      </w:pPr>
    </w:p>
    <w:p w14:paraId="4ACC5E78">
      <w:pPr>
        <w:spacing w:before="156" w:beforeLines="50" w:line="360" w:lineRule="auto"/>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p>
    <w:p w14:paraId="784ED6B2">
      <w:pPr>
        <w:spacing w:before="156" w:beforeLines="50" w:line="360" w:lineRule="auto"/>
        <w:rPr>
          <w:rFonts w:ascii="方正小标宋_GBK" w:hAnsi="方正小标宋_GBK" w:eastAsia="方正小标宋_GBK"/>
          <w:sz w:val="36"/>
          <w:szCs w:val="36"/>
        </w:rPr>
      </w:pPr>
      <w:r>
        <w:rPr>
          <w:rFonts w:hint="eastAsia" w:ascii="方正小标宋_GBK" w:hAnsi="方正小标宋_GBK" w:eastAsia="方正小标宋_GBK"/>
          <w:sz w:val="36"/>
          <w:szCs w:val="36"/>
        </w:rPr>
        <w:t>2025年电力行业低碳技术与产业发展专题活动展位</w:t>
      </w:r>
    </w:p>
    <w:p w14:paraId="2BEF7A71">
      <w:pPr>
        <w:spacing w:before="156" w:beforeLines="50" w:line="360" w:lineRule="auto"/>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rPr>
        <w:t>申请表</w:t>
      </w:r>
    </w:p>
    <w:tbl>
      <w:tblPr>
        <w:tblStyle w:val="3"/>
        <w:tblW w:w="10487" w:type="dxa"/>
        <w:tblInd w:w="-9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468"/>
        <w:gridCol w:w="1508"/>
        <w:gridCol w:w="16"/>
        <w:gridCol w:w="1248"/>
        <w:gridCol w:w="296"/>
        <w:gridCol w:w="865"/>
        <w:gridCol w:w="577"/>
        <w:gridCol w:w="788"/>
        <w:gridCol w:w="6"/>
        <w:gridCol w:w="1781"/>
        <w:gridCol w:w="1320"/>
        <w:gridCol w:w="900"/>
      </w:tblGrid>
      <w:tr w14:paraId="1174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82" w:type="dxa"/>
            <w:gridSpan w:val="2"/>
            <w:vMerge w:val="restart"/>
            <w:vAlign w:val="center"/>
          </w:tcPr>
          <w:p w14:paraId="75FAC170">
            <w:pPr>
              <w:rPr>
                <w:rFonts w:ascii="幼圆" w:hAnsi="宋体" w:eastAsia="幼圆"/>
                <w:sz w:val="24"/>
              </w:rPr>
            </w:pPr>
            <w:r>
              <w:rPr>
                <w:rFonts w:hint="eastAsia" w:ascii="幼圆" w:hAnsi="宋体" w:eastAsia="幼圆"/>
                <w:sz w:val="24"/>
              </w:rPr>
              <w:t>公司名称</w:t>
            </w:r>
          </w:p>
        </w:tc>
        <w:tc>
          <w:tcPr>
            <w:tcW w:w="1524" w:type="dxa"/>
            <w:gridSpan w:val="2"/>
            <w:vAlign w:val="center"/>
          </w:tcPr>
          <w:p w14:paraId="210EE7A8">
            <w:pPr>
              <w:jc w:val="center"/>
              <w:rPr>
                <w:rFonts w:ascii="幼圆" w:hAnsi="宋体" w:eastAsia="幼圆"/>
                <w:sz w:val="24"/>
              </w:rPr>
            </w:pPr>
            <w:r>
              <w:rPr>
                <w:rFonts w:hint="eastAsia" w:ascii="幼圆" w:hAnsi="宋体" w:eastAsia="幼圆"/>
                <w:sz w:val="24"/>
              </w:rPr>
              <w:t>中文</w:t>
            </w:r>
          </w:p>
        </w:tc>
        <w:tc>
          <w:tcPr>
            <w:tcW w:w="7781" w:type="dxa"/>
            <w:gridSpan w:val="9"/>
            <w:vAlign w:val="center"/>
          </w:tcPr>
          <w:p w14:paraId="76BA67B0">
            <w:pPr>
              <w:rPr>
                <w:rFonts w:ascii="幼圆" w:hAnsi="宋体" w:eastAsia="幼圆"/>
                <w:sz w:val="24"/>
              </w:rPr>
            </w:pPr>
          </w:p>
        </w:tc>
      </w:tr>
      <w:tr w14:paraId="6C19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182" w:type="dxa"/>
            <w:gridSpan w:val="2"/>
            <w:vMerge w:val="continue"/>
            <w:vAlign w:val="center"/>
          </w:tcPr>
          <w:p w14:paraId="69A0F7E1">
            <w:pPr>
              <w:jc w:val="center"/>
              <w:rPr>
                <w:rFonts w:ascii="幼圆" w:hAnsi="宋体" w:eastAsia="幼圆"/>
                <w:sz w:val="24"/>
              </w:rPr>
            </w:pPr>
          </w:p>
        </w:tc>
        <w:tc>
          <w:tcPr>
            <w:tcW w:w="1524" w:type="dxa"/>
            <w:gridSpan w:val="2"/>
            <w:vAlign w:val="center"/>
          </w:tcPr>
          <w:p w14:paraId="3EBBAD4A">
            <w:pPr>
              <w:jc w:val="center"/>
              <w:rPr>
                <w:rFonts w:ascii="幼圆" w:hAnsi="宋体" w:eastAsia="幼圆"/>
                <w:sz w:val="24"/>
              </w:rPr>
            </w:pPr>
            <w:r>
              <w:rPr>
                <w:rFonts w:hint="eastAsia" w:ascii="幼圆" w:hAnsi="宋体" w:eastAsia="幼圆"/>
                <w:sz w:val="24"/>
              </w:rPr>
              <w:t>英文</w:t>
            </w:r>
          </w:p>
        </w:tc>
        <w:tc>
          <w:tcPr>
            <w:tcW w:w="7781" w:type="dxa"/>
            <w:gridSpan w:val="9"/>
            <w:vAlign w:val="center"/>
          </w:tcPr>
          <w:p w14:paraId="1CB9D65E">
            <w:pPr>
              <w:pStyle w:val="6"/>
              <w:spacing w:line="360" w:lineRule="auto"/>
              <w:rPr>
                <w:rFonts w:ascii="幼圆" w:hAnsi="宋体" w:eastAsia="幼圆"/>
                <w:sz w:val="24"/>
                <w:szCs w:val="24"/>
              </w:rPr>
            </w:pPr>
          </w:p>
        </w:tc>
      </w:tr>
      <w:tr w14:paraId="2178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182" w:type="dxa"/>
            <w:gridSpan w:val="2"/>
            <w:vAlign w:val="center"/>
          </w:tcPr>
          <w:p w14:paraId="7DFAA7EC">
            <w:pPr>
              <w:rPr>
                <w:rFonts w:ascii="幼圆" w:hAnsi="宋体" w:eastAsia="幼圆"/>
                <w:sz w:val="24"/>
              </w:rPr>
            </w:pPr>
            <w:r>
              <w:rPr>
                <w:rFonts w:hint="eastAsia" w:ascii="幼圆" w:hAnsi="宋体" w:eastAsia="幼圆"/>
                <w:sz w:val="24"/>
              </w:rPr>
              <w:t>通讯地址</w:t>
            </w:r>
          </w:p>
        </w:tc>
        <w:tc>
          <w:tcPr>
            <w:tcW w:w="9305" w:type="dxa"/>
            <w:gridSpan w:val="11"/>
            <w:vAlign w:val="center"/>
          </w:tcPr>
          <w:p w14:paraId="7D6F39D5">
            <w:pPr>
              <w:jc w:val="left"/>
              <w:rPr>
                <w:rFonts w:ascii="幼圆" w:hAnsi="宋体" w:eastAsia="幼圆"/>
                <w:sz w:val="24"/>
              </w:rPr>
            </w:pPr>
          </w:p>
        </w:tc>
      </w:tr>
      <w:tr w14:paraId="3B81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82" w:type="dxa"/>
            <w:gridSpan w:val="2"/>
            <w:vAlign w:val="center"/>
          </w:tcPr>
          <w:p w14:paraId="2AF11A16">
            <w:pPr>
              <w:rPr>
                <w:rFonts w:ascii="幼圆" w:hAnsi="宋体" w:eastAsia="幼圆"/>
                <w:sz w:val="24"/>
              </w:rPr>
            </w:pPr>
            <w:r>
              <w:rPr>
                <w:rFonts w:hint="eastAsia" w:ascii="幼圆" w:hAnsi="宋体" w:eastAsia="幼圆"/>
                <w:sz w:val="24"/>
              </w:rPr>
              <w:t>邮政编码</w:t>
            </w:r>
          </w:p>
        </w:tc>
        <w:tc>
          <w:tcPr>
            <w:tcW w:w="2772" w:type="dxa"/>
            <w:gridSpan w:val="3"/>
            <w:vAlign w:val="center"/>
          </w:tcPr>
          <w:p w14:paraId="03E3F419">
            <w:pPr>
              <w:jc w:val="center"/>
              <w:rPr>
                <w:rFonts w:ascii="幼圆" w:hAnsi="宋体" w:eastAsia="幼圆"/>
                <w:sz w:val="24"/>
              </w:rPr>
            </w:pPr>
          </w:p>
        </w:tc>
        <w:tc>
          <w:tcPr>
            <w:tcW w:w="1738" w:type="dxa"/>
            <w:gridSpan w:val="3"/>
            <w:vAlign w:val="center"/>
          </w:tcPr>
          <w:p w14:paraId="7E2CB28A">
            <w:pPr>
              <w:jc w:val="center"/>
              <w:rPr>
                <w:rFonts w:ascii="幼圆" w:hAnsi="宋体" w:eastAsia="幼圆"/>
                <w:sz w:val="24"/>
              </w:rPr>
            </w:pPr>
            <w:r>
              <w:rPr>
                <w:rFonts w:hint="eastAsia" w:ascii="幼圆" w:hAnsi="宋体" w:eastAsia="幼圆"/>
                <w:sz w:val="24"/>
              </w:rPr>
              <w:t>E-mail</w:t>
            </w:r>
          </w:p>
        </w:tc>
        <w:tc>
          <w:tcPr>
            <w:tcW w:w="4795" w:type="dxa"/>
            <w:gridSpan w:val="5"/>
            <w:vAlign w:val="center"/>
          </w:tcPr>
          <w:p w14:paraId="54AA6C5E">
            <w:pPr>
              <w:jc w:val="center"/>
              <w:rPr>
                <w:rFonts w:ascii="幼圆" w:hAnsi="宋体" w:eastAsia="幼圆"/>
                <w:sz w:val="24"/>
              </w:rPr>
            </w:pPr>
          </w:p>
        </w:tc>
      </w:tr>
      <w:tr w14:paraId="2F20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1182" w:type="dxa"/>
            <w:gridSpan w:val="2"/>
            <w:vAlign w:val="center"/>
          </w:tcPr>
          <w:p w14:paraId="5A7A19F1">
            <w:pPr>
              <w:rPr>
                <w:rFonts w:ascii="幼圆" w:hAnsi="宋体" w:eastAsia="幼圆"/>
                <w:sz w:val="24"/>
              </w:rPr>
            </w:pPr>
            <w:r>
              <w:rPr>
                <w:rFonts w:hint="eastAsia" w:ascii="幼圆" w:hAnsi="宋体" w:eastAsia="幼圆"/>
                <w:sz w:val="24"/>
              </w:rPr>
              <w:t>联系电话</w:t>
            </w:r>
          </w:p>
        </w:tc>
        <w:tc>
          <w:tcPr>
            <w:tcW w:w="2772" w:type="dxa"/>
            <w:gridSpan w:val="3"/>
            <w:vAlign w:val="center"/>
          </w:tcPr>
          <w:p w14:paraId="352FB288">
            <w:pPr>
              <w:tabs>
                <w:tab w:val="left" w:pos="1140"/>
              </w:tabs>
              <w:jc w:val="center"/>
              <w:rPr>
                <w:rFonts w:ascii="幼圆" w:hAnsi="宋体" w:eastAsia="幼圆"/>
                <w:sz w:val="24"/>
              </w:rPr>
            </w:pPr>
          </w:p>
        </w:tc>
        <w:tc>
          <w:tcPr>
            <w:tcW w:w="1738" w:type="dxa"/>
            <w:gridSpan w:val="3"/>
            <w:vAlign w:val="center"/>
          </w:tcPr>
          <w:p w14:paraId="6E12CBB4">
            <w:pPr>
              <w:tabs>
                <w:tab w:val="left" w:pos="1980"/>
              </w:tabs>
              <w:jc w:val="center"/>
              <w:rPr>
                <w:rFonts w:ascii="幼圆" w:hAnsi="宋体" w:eastAsia="幼圆"/>
                <w:sz w:val="24"/>
              </w:rPr>
            </w:pPr>
            <w:r>
              <w:rPr>
                <w:rFonts w:hint="eastAsia" w:ascii="幼圆" w:hAnsi="宋体" w:eastAsia="幼圆"/>
                <w:sz w:val="24"/>
              </w:rPr>
              <w:t>传 真</w:t>
            </w:r>
          </w:p>
        </w:tc>
        <w:tc>
          <w:tcPr>
            <w:tcW w:w="2575" w:type="dxa"/>
            <w:gridSpan w:val="3"/>
            <w:vAlign w:val="center"/>
          </w:tcPr>
          <w:p w14:paraId="7A3544D3">
            <w:pPr>
              <w:jc w:val="center"/>
              <w:rPr>
                <w:rFonts w:ascii="幼圆" w:hAnsi="宋体" w:eastAsia="幼圆"/>
                <w:sz w:val="24"/>
              </w:rPr>
            </w:pPr>
          </w:p>
        </w:tc>
        <w:tc>
          <w:tcPr>
            <w:tcW w:w="1320" w:type="dxa"/>
            <w:vAlign w:val="center"/>
          </w:tcPr>
          <w:p w14:paraId="51E6A17C">
            <w:pPr>
              <w:jc w:val="center"/>
              <w:rPr>
                <w:rFonts w:ascii="幼圆" w:hAnsi="宋体" w:eastAsia="幼圆"/>
                <w:sz w:val="24"/>
              </w:rPr>
            </w:pPr>
            <w:r>
              <w:rPr>
                <w:rFonts w:hint="eastAsia" w:ascii="幼圆" w:hAnsi="宋体" w:eastAsia="幼圆"/>
                <w:sz w:val="24"/>
              </w:rPr>
              <w:t>联系人</w:t>
            </w:r>
          </w:p>
        </w:tc>
        <w:tc>
          <w:tcPr>
            <w:tcW w:w="900" w:type="dxa"/>
            <w:vAlign w:val="center"/>
          </w:tcPr>
          <w:p w14:paraId="7F0FD72C">
            <w:pPr>
              <w:jc w:val="center"/>
              <w:rPr>
                <w:rFonts w:ascii="幼圆" w:hAnsi="宋体" w:eastAsia="幼圆"/>
                <w:sz w:val="24"/>
              </w:rPr>
            </w:pPr>
          </w:p>
        </w:tc>
      </w:tr>
      <w:tr w14:paraId="3BF7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182" w:type="dxa"/>
            <w:gridSpan w:val="2"/>
            <w:vAlign w:val="center"/>
          </w:tcPr>
          <w:p w14:paraId="07A306C2">
            <w:pPr>
              <w:rPr>
                <w:rFonts w:ascii="幼圆" w:hAnsi="宋体" w:eastAsia="幼圆"/>
                <w:sz w:val="24"/>
              </w:rPr>
            </w:pPr>
            <w:r>
              <w:rPr>
                <w:rFonts w:hint="eastAsia" w:ascii="幼圆" w:hAnsi="宋体" w:eastAsia="幼圆"/>
                <w:sz w:val="24"/>
              </w:rPr>
              <w:t>展出内容</w:t>
            </w:r>
          </w:p>
        </w:tc>
        <w:tc>
          <w:tcPr>
            <w:tcW w:w="9305" w:type="dxa"/>
            <w:gridSpan w:val="11"/>
            <w:vAlign w:val="center"/>
          </w:tcPr>
          <w:p w14:paraId="0ED627A6">
            <w:pPr>
              <w:ind w:firstLine="240" w:firstLineChars="100"/>
              <w:rPr>
                <w:rFonts w:ascii="幼圆" w:hAnsi="宋体" w:eastAsia="幼圆"/>
                <w:sz w:val="24"/>
              </w:rPr>
            </w:pPr>
          </w:p>
        </w:tc>
      </w:tr>
      <w:tr w14:paraId="6CB8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0487" w:type="dxa"/>
            <w:gridSpan w:val="13"/>
            <w:vAlign w:val="center"/>
          </w:tcPr>
          <w:p w14:paraId="721B8385">
            <w:pPr>
              <w:rPr>
                <w:rFonts w:ascii="幼圆" w:hAnsi="宋体" w:eastAsia="幼圆"/>
                <w:sz w:val="24"/>
              </w:rPr>
            </w:pPr>
            <w:r>
              <w:rPr>
                <w:rFonts w:hint="eastAsia" w:ascii="幼圆" w:hAnsi="宋体" w:eastAsia="幼圆"/>
                <w:sz w:val="24"/>
              </w:rPr>
              <w:t>我公司同意遵守主办单位有关规定，决定参加本届展览会，预定展位如下：展位号</w:t>
            </w:r>
            <w:r>
              <w:rPr>
                <w:rFonts w:ascii="幼圆" w:hAnsi="宋体" w:eastAsia="幼圆"/>
                <w:sz w:val="24"/>
              </w:rPr>
              <w:t>:</w:t>
            </w:r>
          </w:p>
        </w:tc>
      </w:tr>
      <w:tr w14:paraId="3425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714" w:type="dxa"/>
            <w:vAlign w:val="center"/>
          </w:tcPr>
          <w:p w14:paraId="6090FF16">
            <w:pPr>
              <w:spacing w:line="360" w:lineRule="exact"/>
              <w:jc w:val="center"/>
              <w:rPr>
                <w:rFonts w:ascii="幼圆" w:hAnsi="宋体" w:eastAsia="幼圆"/>
                <w:sz w:val="24"/>
              </w:rPr>
            </w:pPr>
          </w:p>
        </w:tc>
        <w:tc>
          <w:tcPr>
            <w:tcW w:w="1976" w:type="dxa"/>
            <w:gridSpan w:val="2"/>
            <w:vAlign w:val="center"/>
          </w:tcPr>
          <w:p w14:paraId="534BDFE9">
            <w:pPr>
              <w:spacing w:line="360" w:lineRule="exact"/>
              <w:jc w:val="center"/>
              <w:rPr>
                <w:rFonts w:ascii="幼圆" w:hAnsi="宋体" w:eastAsia="幼圆"/>
                <w:sz w:val="24"/>
              </w:rPr>
            </w:pPr>
            <w:r>
              <w:rPr>
                <w:rFonts w:hint="eastAsia" w:ascii="幼圆" w:hAnsi="宋体" w:eastAsia="幼圆"/>
                <w:sz w:val="24"/>
              </w:rPr>
              <w:t>面积</w:t>
            </w:r>
          </w:p>
        </w:tc>
        <w:tc>
          <w:tcPr>
            <w:tcW w:w="1560" w:type="dxa"/>
            <w:gridSpan w:val="3"/>
            <w:vAlign w:val="center"/>
          </w:tcPr>
          <w:p w14:paraId="2B52648F">
            <w:pPr>
              <w:spacing w:line="360" w:lineRule="exact"/>
              <w:jc w:val="center"/>
              <w:rPr>
                <w:rFonts w:ascii="幼圆" w:hAnsi="宋体" w:eastAsia="幼圆"/>
                <w:sz w:val="24"/>
              </w:rPr>
            </w:pPr>
            <w:r>
              <w:rPr>
                <w:rFonts w:hint="eastAsia" w:ascii="幼圆" w:hAnsi="宋体" w:eastAsia="幼圆"/>
                <w:sz w:val="24"/>
              </w:rPr>
              <w:t>价格</w:t>
            </w:r>
          </w:p>
        </w:tc>
        <w:tc>
          <w:tcPr>
            <w:tcW w:w="2236" w:type="dxa"/>
            <w:gridSpan w:val="4"/>
            <w:vAlign w:val="center"/>
          </w:tcPr>
          <w:p w14:paraId="5F8CAA91">
            <w:pPr>
              <w:spacing w:line="360" w:lineRule="exact"/>
              <w:jc w:val="center"/>
              <w:rPr>
                <w:rFonts w:ascii="幼圆" w:hAnsi="宋体" w:eastAsia="幼圆"/>
                <w:sz w:val="24"/>
              </w:rPr>
            </w:pPr>
            <w:r>
              <w:rPr>
                <w:rFonts w:hint="eastAsia" w:ascii="幼圆" w:hAnsi="宋体" w:eastAsia="幼圆"/>
                <w:sz w:val="24"/>
              </w:rPr>
              <w:t>展位个数</w:t>
            </w:r>
          </w:p>
        </w:tc>
        <w:tc>
          <w:tcPr>
            <w:tcW w:w="4001" w:type="dxa"/>
            <w:gridSpan w:val="3"/>
            <w:vAlign w:val="center"/>
          </w:tcPr>
          <w:p w14:paraId="3463D376">
            <w:pPr>
              <w:spacing w:line="360" w:lineRule="exact"/>
              <w:jc w:val="center"/>
              <w:rPr>
                <w:rFonts w:ascii="幼圆" w:hAnsi="宋体" w:eastAsia="幼圆"/>
                <w:sz w:val="24"/>
              </w:rPr>
            </w:pPr>
            <w:r>
              <w:rPr>
                <w:rFonts w:hint="eastAsia" w:ascii="幼圆" w:hAnsi="宋体" w:eastAsia="幼圆"/>
                <w:sz w:val="24"/>
              </w:rPr>
              <w:t>备注</w:t>
            </w:r>
          </w:p>
        </w:tc>
      </w:tr>
      <w:tr w14:paraId="364C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714" w:type="dxa"/>
            <w:vMerge w:val="restart"/>
            <w:vAlign w:val="center"/>
          </w:tcPr>
          <w:p w14:paraId="51F53391">
            <w:pPr>
              <w:spacing w:line="360" w:lineRule="exact"/>
              <w:jc w:val="center"/>
              <w:rPr>
                <w:rFonts w:ascii="幼圆" w:hAnsi="宋体" w:eastAsia="幼圆"/>
                <w:sz w:val="24"/>
              </w:rPr>
            </w:pPr>
            <w:r>
              <w:rPr>
                <w:rFonts w:hint="eastAsia" w:ascii="幼圆" w:hAnsi="宋体" w:eastAsia="幼圆"/>
                <w:sz w:val="24"/>
              </w:rPr>
              <w:t>标准展位</w:t>
            </w:r>
          </w:p>
        </w:tc>
        <w:tc>
          <w:tcPr>
            <w:tcW w:w="1976" w:type="dxa"/>
            <w:gridSpan w:val="2"/>
            <w:vAlign w:val="center"/>
          </w:tcPr>
          <w:p w14:paraId="0A405165">
            <w:pPr>
              <w:spacing w:line="360" w:lineRule="exact"/>
              <w:jc w:val="center"/>
              <w:rPr>
                <w:rFonts w:ascii="幼圆" w:hAnsi="宋体" w:eastAsia="幼圆"/>
                <w:sz w:val="24"/>
              </w:rPr>
            </w:pPr>
            <w:r>
              <w:rPr>
                <w:rFonts w:hint="eastAsia" w:ascii="幼圆" w:hAnsi="宋体" w:eastAsia="幼圆"/>
                <w:sz w:val="24"/>
              </w:rPr>
              <w:t xml:space="preserve"> 9米</w:t>
            </w:r>
            <w:r>
              <w:rPr>
                <w:rFonts w:hint="eastAsia" w:ascii="幼圆" w:hAnsi="宋体" w:eastAsia="幼圆"/>
                <w:sz w:val="24"/>
                <w:vertAlign w:val="superscript"/>
              </w:rPr>
              <w:t>2</w:t>
            </w:r>
          </w:p>
        </w:tc>
        <w:tc>
          <w:tcPr>
            <w:tcW w:w="1560" w:type="dxa"/>
            <w:gridSpan w:val="3"/>
            <w:vAlign w:val="center"/>
          </w:tcPr>
          <w:p w14:paraId="3AD47C42">
            <w:pPr>
              <w:spacing w:line="360" w:lineRule="exact"/>
              <w:jc w:val="center"/>
              <w:rPr>
                <w:rFonts w:ascii="幼圆" w:hAnsi="宋体" w:eastAsia="幼圆"/>
                <w:sz w:val="24"/>
              </w:rPr>
            </w:pPr>
            <w:r>
              <w:rPr>
                <w:rFonts w:ascii="幼圆" w:hAnsi="宋体" w:eastAsia="幼圆"/>
                <w:sz w:val="24"/>
              </w:rPr>
              <w:t>20</w:t>
            </w:r>
            <w:r>
              <w:rPr>
                <w:rFonts w:hint="eastAsia" w:ascii="幼圆" w:hAnsi="宋体" w:eastAsia="幼圆"/>
                <w:sz w:val="24"/>
              </w:rPr>
              <w:t xml:space="preserve">000元     </w:t>
            </w:r>
          </w:p>
        </w:tc>
        <w:tc>
          <w:tcPr>
            <w:tcW w:w="2236" w:type="dxa"/>
            <w:gridSpan w:val="4"/>
            <w:vAlign w:val="center"/>
          </w:tcPr>
          <w:p w14:paraId="0AA72BE8">
            <w:pPr>
              <w:spacing w:line="360" w:lineRule="exact"/>
              <w:jc w:val="center"/>
              <w:rPr>
                <w:rFonts w:ascii="幼圆" w:hAnsi="宋体" w:eastAsia="幼圆"/>
                <w:sz w:val="24"/>
              </w:rPr>
            </w:pPr>
            <w:r>
              <w:rPr>
                <w:rFonts w:ascii="幼圆" w:hAnsi="宋体" w:eastAsia="幼圆"/>
                <w:sz w:val="24"/>
              </w:rPr>
              <w:t xml:space="preserve">  </w:t>
            </w:r>
            <w:r>
              <w:rPr>
                <w:rFonts w:hint="eastAsia" w:ascii="幼圆" w:hAnsi="宋体" w:eastAsia="幼圆"/>
                <w:sz w:val="24"/>
              </w:rPr>
              <w:t>个</w:t>
            </w:r>
          </w:p>
        </w:tc>
        <w:tc>
          <w:tcPr>
            <w:tcW w:w="4001" w:type="dxa"/>
            <w:gridSpan w:val="3"/>
            <w:vMerge w:val="restart"/>
            <w:vAlign w:val="center"/>
          </w:tcPr>
          <w:p w14:paraId="61D51D35">
            <w:pPr>
              <w:spacing w:line="360" w:lineRule="exact"/>
              <w:ind w:firstLine="1320" w:firstLineChars="550"/>
              <w:rPr>
                <w:rFonts w:ascii="幼圆" w:hAnsi="宋体" w:eastAsia="幼圆"/>
                <w:sz w:val="24"/>
              </w:rPr>
            </w:pPr>
          </w:p>
          <w:p w14:paraId="14696E0B">
            <w:pPr>
              <w:spacing w:line="360" w:lineRule="exact"/>
              <w:jc w:val="center"/>
              <w:rPr>
                <w:rFonts w:ascii="幼圆" w:hAnsi="宋体" w:eastAsia="幼圆"/>
                <w:sz w:val="24"/>
              </w:rPr>
            </w:pPr>
          </w:p>
        </w:tc>
      </w:tr>
      <w:tr w14:paraId="6F6E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714" w:type="dxa"/>
            <w:vMerge w:val="continue"/>
            <w:vAlign w:val="center"/>
          </w:tcPr>
          <w:p w14:paraId="23C919C1">
            <w:pPr>
              <w:spacing w:line="360" w:lineRule="exact"/>
              <w:jc w:val="center"/>
              <w:rPr>
                <w:rFonts w:ascii="幼圆" w:hAnsi="宋体" w:eastAsia="幼圆"/>
                <w:sz w:val="24"/>
              </w:rPr>
            </w:pPr>
          </w:p>
        </w:tc>
        <w:tc>
          <w:tcPr>
            <w:tcW w:w="1976" w:type="dxa"/>
            <w:gridSpan w:val="2"/>
            <w:vAlign w:val="center"/>
          </w:tcPr>
          <w:p w14:paraId="3348AAB2">
            <w:pPr>
              <w:spacing w:line="360" w:lineRule="exact"/>
              <w:jc w:val="center"/>
              <w:rPr>
                <w:rFonts w:ascii="幼圆" w:hAnsi="宋体" w:eastAsia="幼圆"/>
                <w:sz w:val="24"/>
              </w:rPr>
            </w:pPr>
            <w:r>
              <w:rPr>
                <w:rFonts w:ascii="幼圆" w:hAnsi="宋体" w:eastAsia="幼圆"/>
                <w:sz w:val="24"/>
              </w:rPr>
              <w:t>18</w:t>
            </w:r>
            <w:r>
              <w:rPr>
                <w:rFonts w:hint="eastAsia" w:ascii="幼圆" w:hAnsi="宋体" w:eastAsia="幼圆"/>
                <w:sz w:val="24"/>
              </w:rPr>
              <w:t>米</w:t>
            </w:r>
            <w:r>
              <w:rPr>
                <w:rFonts w:hint="eastAsia" w:ascii="幼圆" w:hAnsi="宋体" w:eastAsia="幼圆"/>
                <w:sz w:val="24"/>
                <w:vertAlign w:val="superscript"/>
              </w:rPr>
              <w:t>2</w:t>
            </w:r>
          </w:p>
        </w:tc>
        <w:tc>
          <w:tcPr>
            <w:tcW w:w="1560" w:type="dxa"/>
            <w:gridSpan w:val="3"/>
            <w:vAlign w:val="center"/>
          </w:tcPr>
          <w:p w14:paraId="19BD2067">
            <w:pPr>
              <w:spacing w:line="360" w:lineRule="exact"/>
              <w:jc w:val="center"/>
              <w:rPr>
                <w:rFonts w:ascii="幼圆" w:hAnsi="宋体" w:eastAsia="幼圆"/>
                <w:sz w:val="24"/>
              </w:rPr>
            </w:pPr>
            <w:r>
              <w:rPr>
                <w:rFonts w:ascii="幼圆" w:hAnsi="宋体" w:eastAsia="幼圆"/>
                <w:sz w:val="24"/>
              </w:rPr>
              <w:t>40</w:t>
            </w:r>
            <w:r>
              <w:rPr>
                <w:rFonts w:hint="eastAsia" w:ascii="幼圆" w:hAnsi="宋体" w:eastAsia="幼圆"/>
                <w:sz w:val="24"/>
              </w:rPr>
              <w:t>000元</w:t>
            </w:r>
          </w:p>
        </w:tc>
        <w:tc>
          <w:tcPr>
            <w:tcW w:w="2236" w:type="dxa"/>
            <w:gridSpan w:val="4"/>
            <w:vAlign w:val="center"/>
          </w:tcPr>
          <w:p w14:paraId="1EDE99F1">
            <w:pPr>
              <w:spacing w:line="360" w:lineRule="exact"/>
              <w:jc w:val="center"/>
              <w:rPr>
                <w:rFonts w:ascii="幼圆" w:hAnsi="宋体" w:eastAsia="幼圆"/>
                <w:sz w:val="24"/>
              </w:rPr>
            </w:pPr>
            <w:r>
              <w:rPr>
                <w:rFonts w:hint="eastAsia" w:ascii="幼圆" w:hAnsi="宋体" w:eastAsia="幼圆"/>
                <w:sz w:val="24"/>
              </w:rPr>
              <w:t xml:space="preserve">  个</w:t>
            </w:r>
          </w:p>
        </w:tc>
        <w:tc>
          <w:tcPr>
            <w:tcW w:w="4001" w:type="dxa"/>
            <w:gridSpan w:val="3"/>
            <w:vMerge w:val="continue"/>
            <w:vAlign w:val="center"/>
          </w:tcPr>
          <w:p w14:paraId="358CBAFD">
            <w:pPr>
              <w:spacing w:line="360" w:lineRule="exact"/>
              <w:jc w:val="center"/>
              <w:rPr>
                <w:rFonts w:ascii="幼圆" w:hAnsi="宋体" w:eastAsia="幼圆"/>
                <w:sz w:val="24"/>
              </w:rPr>
            </w:pPr>
          </w:p>
        </w:tc>
      </w:tr>
      <w:tr w14:paraId="67F0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690" w:type="dxa"/>
            <w:gridSpan w:val="3"/>
            <w:vAlign w:val="center"/>
          </w:tcPr>
          <w:p w14:paraId="7C3F6E99">
            <w:pPr>
              <w:spacing w:line="360" w:lineRule="exact"/>
              <w:jc w:val="center"/>
              <w:rPr>
                <w:rFonts w:ascii="幼圆" w:hAnsi="宋体" w:eastAsia="幼圆"/>
                <w:sz w:val="24"/>
              </w:rPr>
            </w:pPr>
            <w:r>
              <w:rPr>
                <w:rFonts w:hint="eastAsia" w:ascii="幼圆" w:hAnsi="宋体" w:eastAsia="幼圆"/>
                <w:sz w:val="24"/>
              </w:rPr>
              <w:t>光地（最少36米</w:t>
            </w:r>
            <w:r>
              <w:rPr>
                <w:rFonts w:hint="eastAsia" w:ascii="幼圆" w:hAnsi="宋体" w:eastAsia="幼圆"/>
                <w:sz w:val="24"/>
                <w:vertAlign w:val="superscript"/>
              </w:rPr>
              <w:t>2</w:t>
            </w:r>
            <w:r>
              <w:rPr>
                <w:rFonts w:hint="eastAsia" w:ascii="幼圆" w:hAnsi="宋体" w:eastAsia="幼圆"/>
                <w:sz w:val="24"/>
              </w:rPr>
              <w:t>）</w:t>
            </w:r>
          </w:p>
        </w:tc>
        <w:tc>
          <w:tcPr>
            <w:tcW w:w="1560" w:type="dxa"/>
            <w:gridSpan w:val="3"/>
            <w:vAlign w:val="center"/>
          </w:tcPr>
          <w:p w14:paraId="364DDA3C">
            <w:pPr>
              <w:spacing w:line="360" w:lineRule="exact"/>
              <w:rPr>
                <w:rFonts w:ascii="幼圆" w:hAnsi="宋体" w:eastAsia="幼圆"/>
                <w:sz w:val="24"/>
              </w:rPr>
            </w:pPr>
            <w:r>
              <w:rPr>
                <w:rFonts w:ascii="幼圆" w:hAnsi="宋体" w:eastAsia="幼圆"/>
                <w:sz w:val="24"/>
              </w:rPr>
              <w:t>20</w:t>
            </w:r>
            <w:r>
              <w:rPr>
                <w:rFonts w:hint="eastAsia" w:ascii="幼圆" w:hAnsi="宋体" w:eastAsia="幼圆"/>
                <w:sz w:val="24"/>
              </w:rPr>
              <w:t>00元/米</w:t>
            </w:r>
            <w:r>
              <w:rPr>
                <w:rFonts w:hint="eastAsia" w:ascii="幼圆" w:hAnsi="宋体" w:eastAsia="幼圆"/>
                <w:sz w:val="24"/>
                <w:vertAlign w:val="superscript"/>
              </w:rPr>
              <w:t>2</w:t>
            </w:r>
            <w:r>
              <w:rPr>
                <w:rFonts w:hint="eastAsia" w:ascii="幼圆" w:hAnsi="宋体" w:eastAsia="幼圆"/>
                <w:sz w:val="24"/>
              </w:rPr>
              <w:t xml:space="preserve"> </w:t>
            </w:r>
          </w:p>
        </w:tc>
        <w:tc>
          <w:tcPr>
            <w:tcW w:w="2236" w:type="dxa"/>
            <w:gridSpan w:val="4"/>
            <w:vAlign w:val="center"/>
          </w:tcPr>
          <w:p w14:paraId="169B94EC">
            <w:pPr>
              <w:spacing w:line="360" w:lineRule="exact"/>
              <w:ind w:firstLine="1080" w:firstLineChars="450"/>
              <w:rPr>
                <w:rFonts w:ascii="幼圆" w:hAnsi="宋体" w:eastAsia="幼圆"/>
                <w:sz w:val="24"/>
              </w:rPr>
            </w:pPr>
            <w:r>
              <w:rPr>
                <w:rFonts w:hint="eastAsia" w:ascii="幼圆" w:hAnsi="宋体" w:eastAsia="幼圆"/>
                <w:sz w:val="24"/>
              </w:rPr>
              <w:t>米</w:t>
            </w:r>
            <w:r>
              <w:rPr>
                <w:rFonts w:hint="eastAsia" w:ascii="幼圆" w:hAnsi="宋体" w:eastAsia="幼圆"/>
                <w:sz w:val="24"/>
                <w:vertAlign w:val="superscript"/>
              </w:rPr>
              <w:t>2</w:t>
            </w:r>
          </w:p>
        </w:tc>
        <w:tc>
          <w:tcPr>
            <w:tcW w:w="4001" w:type="dxa"/>
            <w:gridSpan w:val="3"/>
            <w:vMerge w:val="continue"/>
            <w:vAlign w:val="center"/>
          </w:tcPr>
          <w:p w14:paraId="3C015F76">
            <w:pPr>
              <w:spacing w:line="360" w:lineRule="exact"/>
              <w:jc w:val="center"/>
              <w:rPr>
                <w:rFonts w:ascii="幼圆" w:hAnsi="宋体" w:eastAsia="幼圆"/>
                <w:sz w:val="24"/>
              </w:rPr>
            </w:pPr>
          </w:p>
        </w:tc>
      </w:tr>
      <w:tr w14:paraId="67DA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250" w:type="dxa"/>
            <w:gridSpan w:val="6"/>
            <w:vAlign w:val="center"/>
          </w:tcPr>
          <w:p w14:paraId="7C54C1DC">
            <w:pPr>
              <w:spacing w:line="360" w:lineRule="exact"/>
              <w:ind w:firstLine="240" w:firstLineChars="100"/>
              <w:rPr>
                <w:rFonts w:ascii="幼圆" w:hAnsi="宋体" w:eastAsia="幼圆"/>
                <w:sz w:val="24"/>
              </w:rPr>
            </w:pPr>
            <w:r>
              <w:rPr>
                <w:rFonts w:hint="eastAsia" w:ascii="幼圆" w:hAnsi="宋体" w:eastAsia="幼圆"/>
                <w:sz w:val="24"/>
              </w:rPr>
              <w:t xml:space="preserve">展位费合计： </w:t>
            </w:r>
          </w:p>
        </w:tc>
        <w:tc>
          <w:tcPr>
            <w:tcW w:w="2230" w:type="dxa"/>
            <w:gridSpan w:val="3"/>
            <w:vAlign w:val="center"/>
          </w:tcPr>
          <w:p w14:paraId="12B4B83B">
            <w:pPr>
              <w:spacing w:line="360" w:lineRule="exact"/>
              <w:rPr>
                <w:rFonts w:ascii="幼圆" w:hAnsi="宋体" w:eastAsia="幼圆"/>
                <w:sz w:val="24"/>
              </w:rPr>
            </w:pPr>
          </w:p>
        </w:tc>
        <w:tc>
          <w:tcPr>
            <w:tcW w:w="4007" w:type="dxa"/>
            <w:gridSpan w:val="4"/>
            <w:vAlign w:val="center"/>
          </w:tcPr>
          <w:p w14:paraId="5CCAC8D4">
            <w:pPr>
              <w:spacing w:line="360" w:lineRule="exact"/>
              <w:rPr>
                <w:rFonts w:ascii="幼圆" w:hAnsi="宋体" w:eastAsia="幼圆"/>
                <w:sz w:val="24"/>
              </w:rPr>
            </w:pPr>
          </w:p>
        </w:tc>
      </w:tr>
      <w:tr w14:paraId="4F19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6480" w:type="dxa"/>
            <w:gridSpan w:val="9"/>
            <w:tcBorders>
              <w:bottom w:val="single" w:color="auto" w:sz="4" w:space="0"/>
            </w:tcBorders>
            <w:vAlign w:val="center"/>
          </w:tcPr>
          <w:p w14:paraId="30D1378B">
            <w:pPr>
              <w:autoSpaceDE w:val="0"/>
              <w:autoSpaceDN w:val="0"/>
              <w:adjustRightInd w:val="0"/>
              <w:spacing w:line="340" w:lineRule="exact"/>
              <w:rPr>
                <w:rFonts w:ascii="幼圆" w:hAnsi="宋体" w:eastAsia="幼圆"/>
                <w:sz w:val="24"/>
              </w:rPr>
            </w:pPr>
            <w:r>
              <w:rPr>
                <w:rFonts w:hint="eastAsia" w:ascii="幼圆" w:hAnsi="宋体" w:eastAsia="幼圆"/>
                <w:sz w:val="24"/>
              </w:rPr>
              <w:t>收款单位：中国国际贸易促进委员会电力行业委员会</w:t>
            </w:r>
          </w:p>
          <w:p w14:paraId="1DBF54B8">
            <w:pPr>
              <w:autoSpaceDE w:val="0"/>
              <w:autoSpaceDN w:val="0"/>
              <w:adjustRightInd w:val="0"/>
              <w:spacing w:line="340" w:lineRule="exact"/>
              <w:rPr>
                <w:rFonts w:ascii="幼圆" w:hAnsi="宋体" w:eastAsia="幼圆"/>
                <w:color w:val="000000"/>
                <w:sz w:val="24"/>
              </w:rPr>
            </w:pPr>
            <w:r>
              <w:rPr>
                <w:rFonts w:hint="eastAsia" w:ascii="幼圆" w:hAnsi="宋体" w:eastAsia="幼圆"/>
                <w:color w:val="000000"/>
                <w:sz w:val="24"/>
              </w:rPr>
              <w:t>开户银行：</w:t>
            </w:r>
            <w:r>
              <w:rPr>
                <w:rFonts w:hint="eastAsia" w:ascii="幼圆" w:hAnsi="宋体" w:eastAsia="幼圆"/>
                <w:sz w:val="24"/>
              </w:rPr>
              <w:t>中国工商银行北京菜市口支行</w:t>
            </w:r>
          </w:p>
          <w:p w14:paraId="14B3DA0E">
            <w:pPr>
              <w:rPr>
                <w:rFonts w:ascii="幼圆" w:hAnsi="宋体" w:eastAsia="幼圆"/>
                <w:sz w:val="24"/>
              </w:rPr>
            </w:pPr>
            <w:r>
              <w:rPr>
                <w:rFonts w:hint="eastAsia" w:ascii="幼圆" w:hAnsi="宋体" w:eastAsia="幼圆"/>
                <w:color w:val="000000"/>
                <w:sz w:val="24"/>
              </w:rPr>
              <w:t>帐    号：0200 0018 0920 0067 660</w:t>
            </w:r>
          </w:p>
        </w:tc>
        <w:tc>
          <w:tcPr>
            <w:tcW w:w="4007" w:type="dxa"/>
            <w:gridSpan w:val="4"/>
            <w:tcBorders>
              <w:bottom w:val="single" w:color="auto" w:sz="4" w:space="0"/>
            </w:tcBorders>
            <w:vAlign w:val="center"/>
          </w:tcPr>
          <w:p w14:paraId="151DDCC0">
            <w:pPr>
              <w:autoSpaceDE w:val="0"/>
              <w:autoSpaceDN w:val="0"/>
              <w:adjustRightInd w:val="0"/>
              <w:spacing w:line="340" w:lineRule="exact"/>
              <w:rPr>
                <w:rFonts w:ascii="幼圆" w:hAnsi="宋体" w:eastAsia="幼圆"/>
                <w:color w:val="000000"/>
                <w:sz w:val="24"/>
              </w:rPr>
            </w:pPr>
            <w:r>
              <w:rPr>
                <w:rFonts w:hint="eastAsia" w:ascii="幼圆" w:hAnsi="宋体" w:eastAsia="幼圆"/>
                <w:color w:val="000000"/>
                <w:sz w:val="24"/>
              </w:rPr>
              <w:t xml:space="preserve">联系人：李祎晨   </w:t>
            </w:r>
          </w:p>
          <w:p w14:paraId="0B7B9CEE">
            <w:pPr>
              <w:autoSpaceDE w:val="0"/>
              <w:autoSpaceDN w:val="0"/>
              <w:adjustRightInd w:val="0"/>
              <w:spacing w:line="340" w:lineRule="exact"/>
              <w:rPr>
                <w:rFonts w:ascii="幼圆" w:hAnsi="宋体" w:eastAsia="幼圆"/>
                <w:color w:val="000000"/>
                <w:sz w:val="24"/>
              </w:rPr>
            </w:pPr>
            <w:r>
              <w:rPr>
                <w:rFonts w:hint="eastAsia" w:ascii="幼圆" w:hAnsi="宋体" w:eastAsia="幼圆"/>
                <w:color w:val="000000"/>
                <w:sz w:val="24"/>
              </w:rPr>
              <w:t xml:space="preserve">电话：010 63415534 </w:t>
            </w:r>
          </w:p>
          <w:p w14:paraId="78B910F1">
            <w:pPr>
              <w:widowControl/>
              <w:jc w:val="left"/>
              <w:rPr>
                <w:rFonts w:ascii="幼圆" w:hAnsi="宋体" w:eastAsia="幼圆"/>
                <w:color w:val="000000"/>
                <w:sz w:val="24"/>
              </w:rPr>
            </w:pPr>
            <w:r>
              <w:rPr>
                <w:rFonts w:hint="eastAsia" w:ascii="幼圆" w:hAnsi="宋体" w:eastAsia="幼圆"/>
                <w:color w:val="000000"/>
                <w:sz w:val="24"/>
              </w:rPr>
              <w:t>传真: 010-63544560</w:t>
            </w:r>
          </w:p>
        </w:tc>
      </w:tr>
      <w:tr w14:paraId="152F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0" w:hRule="atLeast"/>
        </w:trPr>
        <w:tc>
          <w:tcPr>
            <w:tcW w:w="5115" w:type="dxa"/>
            <w:gridSpan w:val="7"/>
            <w:tcBorders>
              <w:bottom w:val="single" w:color="auto" w:sz="4" w:space="0"/>
            </w:tcBorders>
            <w:vAlign w:val="center"/>
          </w:tcPr>
          <w:p w14:paraId="04753C51">
            <w:pPr>
              <w:jc w:val="left"/>
              <w:rPr>
                <w:rFonts w:ascii="幼圆" w:hAnsi="宋体" w:eastAsia="幼圆"/>
                <w:sz w:val="24"/>
              </w:rPr>
            </w:pPr>
            <w:r>
              <w:rPr>
                <w:rFonts w:hint="eastAsia" w:ascii="幼圆" w:hAnsi="宋体" w:eastAsia="幼圆"/>
                <w:sz w:val="24"/>
              </w:rPr>
              <w:t xml:space="preserve">参展单位： </w:t>
            </w:r>
          </w:p>
          <w:p w14:paraId="6891EAA1">
            <w:pPr>
              <w:rPr>
                <w:rFonts w:ascii="幼圆" w:hAnsi="宋体" w:eastAsia="幼圆"/>
                <w:sz w:val="24"/>
              </w:rPr>
            </w:pPr>
          </w:p>
          <w:p w14:paraId="05C7FB94">
            <w:pPr>
              <w:rPr>
                <w:rFonts w:ascii="幼圆" w:hAnsi="宋体" w:eastAsia="幼圆"/>
                <w:sz w:val="24"/>
              </w:rPr>
            </w:pPr>
          </w:p>
          <w:p w14:paraId="3F02421D">
            <w:pPr>
              <w:rPr>
                <w:rFonts w:ascii="幼圆" w:hAnsi="宋体" w:eastAsia="幼圆"/>
                <w:sz w:val="24"/>
              </w:rPr>
            </w:pPr>
            <w:r>
              <w:rPr>
                <w:rFonts w:hint="eastAsia" w:ascii="幼圆" w:hAnsi="宋体" w:eastAsia="幼圆"/>
                <w:sz w:val="24"/>
              </w:rPr>
              <w:t xml:space="preserve">                       </w:t>
            </w:r>
          </w:p>
          <w:p w14:paraId="4EE7ACA1">
            <w:pPr>
              <w:ind w:firstLine="120" w:firstLineChars="50"/>
              <w:rPr>
                <w:rFonts w:ascii="幼圆" w:hAnsi="宋体" w:eastAsia="幼圆"/>
                <w:sz w:val="24"/>
              </w:rPr>
            </w:pPr>
            <w:r>
              <w:rPr>
                <w:rFonts w:hint="eastAsia" w:ascii="幼圆" w:hAnsi="宋体" w:eastAsia="幼圆"/>
                <w:sz w:val="24"/>
              </w:rPr>
              <w:t>签字：                     盖章</w:t>
            </w:r>
          </w:p>
          <w:p w14:paraId="28EFAF3E">
            <w:pPr>
              <w:ind w:firstLine="2160" w:firstLineChars="900"/>
              <w:rPr>
                <w:rFonts w:ascii="幼圆" w:hAnsi="宋体" w:eastAsia="幼圆"/>
                <w:sz w:val="24"/>
              </w:rPr>
            </w:pPr>
          </w:p>
          <w:p w14:paraId="1AEA475E">
            <w:pPr>
              <w:ind w:firstLine="2520" w:firstLineChars="1050"/>
              <w:rPr>
                <w:rFonts w:ascii="幼圆" w:hAnsi="宋体" w:eastAsia="幼圆"/>
                <w:sz w:val="24"/>
              </w:rPr>
            </w:pPr>
            <w:r>
              <w:rPr>
                <w:rFonts w:hint="eastAsia" w:ascii="幼圆" w:hAnsi="宋体" w:eastAsia="幼圆"/>
                <w:sz w:val="24"/>
              </w:rPr>
              <w:t xml:space="preserve"> </w:t>
            </w:r>
          </w:p>
          <w:p w14:paraId="64B90A2A">
            <w:pPr>
              <w:rPr>
                <w:rFonts w:ascii="幼圆" w:hAnsi="宋体" w:eastAsia="幼圆"/>
                <w:sz w:val="24"/>
              </w:rPr>
            </w:pPr>
            <w:r>
              <w:rPr>
                <w:rFonts w:hint="eastAsia" w:ascii="幼圆" w:hAnsi="宋体" w:eastAsia="幼圆"/>
                <w:sz w:val="24"/>
              </w:rPr>
              <w:t xml:space="preserve">                     年   月   日</w:t>
            </w:r>
          </w:p>
        </w:tc>
        <w:tc>
          <w:tcPr>
            <w:tcW w:w="5372" w:type="dxa"/>
            <w:gridSpan w:val="6"/>
            <w:tcBorders>
              <w:bottom w:val="single" w:color="auto" w:sz="4" w:space="0"/>
            </w:tcBorders>
            <w:vAlign w:val="center"/>
          </w:tcPr>
          <w:p w14:paraId="520399EC">
            <w:pPr>
              <w:rPr>
                <w:rFonts w:ascii="幼圆" w:hAnsi="宋体" w:eastAsia="幼圆"/>
                <w:sz w:val="24"/>
              </w:rPr>
            </w:pPr>
            <w:r>
              <w:rPr>
                <w:rFonts w:hint="eastAsia" w:ascii="幼圆" w:hAnsi="宋体" w:eastAsia="幼圆"/>
                <w:sz w:val="24"/>
              </w:rPr>
              <w:t>主办单位：</w:t>
            </w:r>
            <w:r>
              <w:rPr>
                <w:rFonts w:hint="eastAsia" w:ascii="幼圆" w:hAnsi="宋体" w:eastAsia="幼圆"/>
                <w:color w:val="000000"/>
                <w:sz w:val="24"/>
              </w:rPr>
              <w:t>中国国际贸易促进委员会电力行业委员会</w:t>
            </w:r>
          </w:p>
          <w:p w14:paraId="580C5A90">
            <w:pPr>
              <w:rPr>
                <w:rFonts w:ascii="幼圆" w:hAnsi="宋体" w:eastAsia="幼圆"/>
                <w:sz w:val="24"/>
              </w:rPr>
            </w:pPr>
          </w:p>
          <w:p w14:paraId="642EFCAC">
            <w:pPr>
              <w:rPr>
                <w:rFonts w:ascii="幼圆" w:hAnsi="宋体" w:eastAsia="幼圆"/>
                <w:sz w:val="24"/>
              </w:rPr>
            </w:pPr>
          </w:p>
          <w:p w14:paraId="41338E6A">
            <w:pPr>
              <w:ind w:firstLine="120" w:firstLineChars="50"/>
              <w:rPr>
                <w:rFonts w:ascii="幼圆" w:hAnsi="宋体" w:eastAsia="幼圆"/>
                <w:sz w:val="24"/>
              </w:rPr>
            </w:pPr>
          </w:p>
          <w:p w14:paraId="26626682">
            <w:pPr>
              <w:ind w:firstLine="120" w:firstLineChars="50"/>
              <w:rPr>
                <w:rFonts w:ascii="幼圆" w:hAnsi="宋体" w:eastAsia="幼圆"/>
                <w:sz w:val="24"/>
              </w:rPr>
            </w:pPr>
            <w:r>
              <w:rPr>
                <w:rFonts w:hint="eastAsia" w:ascii="幼圆" w:hAnsi="宋体" w:eastAsia="幼圆"/>
                <w:sz w:val="24"/>
              </w:rPr>
              <w:t>签字：                         盖章</w:t>
            </w:r>
          </w:p>
          <w:p w14:paraId="662EBF4A">
            <w:pPr>
              <w:rPr>
                <w:rFonts w:ascii="幼圆" w:hAnsi="宋体" w:eastAsia="幼圆"/>
                <w:sz w:val="24"/>
              </w:rPr>
            </w:pPr>
          </w:p>
          <w:p w14:paraId="71724F2A">
            <w:pPr>
              <w:rPr>
                <w:rFonts w:ascii="幼圆" w:hAnsi="宋体" w:eastAsia="幼圆"/>
                <w:sz w:val="24"/>
              </w:rPr>
            </w:pPr>
          </w:p>
          <w:p w14:paraId="2312EA94">
            <w:pPr>
              <w:rPr>
                <w:rFonts w:ascii="幼圆" w:hAnsi="宋体" w:eastAsia="幼圆"/>
                <w:sz w:val="24"/>
              </w:rPr>
            </w:pPr>
            <w:r>
              <w:rPr>
                <w:rFonts w:hint="eastAsia" w:ascii="幼圆" w:hAnsi="宋体" w:eastAsia="幼圆"/>
                <w:sz w:val="24"/>
              </w:rPr>
              <w:t xml:space="preserve">                       年   月   日</w:t>
            </w:r>
          </w:p>
        </w:tc>
      </w:tr>
    </w:tbl>
    <w:p w14:paraId="0BBA7DC1">
      <w:r>
        <w:rPr>
          <w:rFonts w:hint="eastAsia"/>
        </w:rPr>
        <w:t>注：请参展企业于2025年</w:t>
      </w:r>
      <w:r>
        <w:rPr>
          <w:rFonts w:hint="eastAsia"/>
          <w:lang w:val="en-US" w:eastAsia="zh-CN"/>
        </w:rPr>
        <w:t>10</w:t>
      </w:r>
      <w:r>
        <w:rPr>
          <w:rFonts w:hint="eastAsia"/>
        </w:rPr>
        <w:t>月</w:t>
      </w:r>
      <w:r>
        <w:rPr>
          <w:rFonts w:hint="eastAsia"/>
          <w:lang w:val="en-US" w:eastAsia="zh-CN"/>
        </w:rPr>
        <w:t>15</w:t>
      </w:r>
      <w:r>
        <w:rPr>
          <w:rFonts w:hint="eastAsia"/>
        </w:rPr>
        <w:t>日前将回执发送至电子邮件yangyixiancec@126.com。</w:t>
      </w:r>
    </w:p>
    <w:p w14:paraId="55C67BF9"/>
    <w:p w14:paraId="06877909"/>
    <w:p w14:paraId="36644037"/>
    <w:p w14:paraId="11858760"/>
    <w:p w14:paraId="46FBFCE1"/>
    <w:p w14:paraId="4A32B151">
      <w:pPr>
        <w:spacing w:before="156" w:beforeLines="50" w:line="360" w:lineRule="auto"/>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p>
    <w:p w14:paraId="114B8C8C">
      <w:pPr>
        <w:spacing w:before="156" w:beforeLines="50" w:line="360" w:lineRule="auto"/>
        <w:jc w:val="center"/>
        <w:rPr>
          <w:rFonts w:ascii="方正小标宋_GBK" w:hAnsi="方正小标宋_GBK" w:eastAsia="方正小标宋_GBK"/>
          <w:sz w:val="36"/>
          <w:szCs w:val="36"/>
        </w:rPr>
      </w:pPr>
      <w:r>
        <w:rPr>
          <w:rFonts w:ascii="方正小标宋_GBK" w:hAnsi="方正小标宋_GBK" w:eastAsia="方正小标宋_GBK"/>
          <w:sz w:val="36"/>
          <w:szCs w:val="36"/>
        </w:rPr>
        <w:t>2025</w:t>
      </w:r>
      <w:r>
        <w:rPr>
          <w:rFonts w:hint="eastAsia" w:ascii="方正小标宋_GBK" w:hAnsi="方正小标宋_GBK" w:eastAsia="方正小标宋_GBK"/>
          <w:sz w:val="36"/>
          <w:szCs w:val="36"/>
        </w:rPr>
        <w:t>年</w:t>
      </w:r>
      <w:r>
        <w:rPr>
          <w:rFonts w:ascii="方正小标宋_GBK" w:hAnsi="方正小标宋_GBK" w:eastAsia="方正小标宋_GBK"/>
          <w:sz w:val="36"/>
          <w:szCs w:val="36"/>
        </w:rPr>
        <w:t>电力行业低碳技术</w:t>
      </w:r>
      <w:r>
        <w:rPr>
          <w:rFonts w:hint="eastAsia" w:ascii="方正小标宋_GBK" w:hAnsi="方正小标宋_GBK" w:eastAsia="方正小标宋_GBK"/>
          <w:sz w:val="36"/>
          <w:szCs w:val="36"/>
        </w:rPr>
        <w:t>与</w:t>
      </w:r>
      <w:r>
        <w:rPr>
          <w:rFonts w:ascii="方正小标宋_GBK" w:hAnsi="方正小标宋_GBK" w:eastAsia="方正小标宋_GBK"/>
          <w:sz w:val="36"/>
          <w:szCs w:val="36"/>
        </w:rPr>
        <w:t>产业发展</w:t>
      </w:r>
      <w:r>
        <w:rPr>
          <w:rFonts w:hint="eastAsia" w:ascii="方正小标宋_GBK" w:hAnsi="方正小标宋_GBK" w:eastAsia="方正小标宋_GBK"/>
          <w:sz w:val="36"/>
          <w:szCs w:val="36"/>
        </w:rPr>
        <w:t>会议交流报名表</w:t>
      </w:r>
    </w:p>
    <w:tbl>
      <w:tblPr>
        <w:tblStyle w:val="3"/>
        <w:tblW w:w="5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624"/>
        <w:gridCol w:w="1315"/>
        <w:gridCol w:w="1534"/>
        <w:gridCol w:w="2795"/>
      </w:tblGrid>
      <w:tr w14:paraId="6874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191" w:type="pct"/>
            <w:tcBorders>
              <w:top w:val="single" w:color="auto" w:sz="4" w:space="0"/>
              <w:left w:val="single" w:color="auto" w:sz="4" w:space="0"/>
              <w:bottom w:val="single" w:color="auto" w:sz="4" w:space="0"/>
              <w:right w:val="single" w:color="auto" w:sz="4" w:space="0"/>
            </w:tcBorders>
            <w:vAlign w:val="center"/>
          </w:tcPr>
          <w:p w14:paraId="35980D8B">
            <w:pPr>
              <w:jc w:val="center"/>
              <w:rPr>
                <w:rFonts w:ascii="仿宋_GB2312" w:hAnsi="仿宋_GB2312" w:eastAsia="仿宋_GB2312" w:cs="仿宋_GB2312"/>
                <w:sz w:val="24"/>
              </w:rPr>
            </w:pPr>
            <w:r>
              <w:rPr>
                <w:rFonts w:ascii="仿宋_GB2312" w:hAnsi="仿宋_GB2312" w:eastAsia="仿宋_GB2312" w:cs="仿宋_GB2312"/>
                <w:sz w:val="24"/>
                <w:lang w:bidi="ar"/>
              </w:rPr>
              <w:t>单位名称</w:t>
            </w:r>
          </w:p>
        </w:tc>
        <w:tc>
          <w:tcPr>
            <w:tcW w:w="3809" w:type="pct"/>
            <w:gridSpan w:val="4"/>
            <w:tcBorders>
              <w:top w:val="single" w:color="auto" w:sz="4" w:space="0"/>
              <w:left w:val="single" w:color="auto" w:sz="4" w:space="0"/>
              <w:bottom w:val="single" w:color="auto" w:sz="4" w:space="0"/>
              <w:right w:val="single" w:color="auto" w:sz="4" w:space="0"/>
            </w:tcBorders>
            <w:vAlign w:val="center"/>
          </w:tcPr>
          <w:p w14:paraId="3EAA7642">
            <w:pPr>
              <w:jc w:val="center"/>
              <w:rPr>
                <w:rFonts w:ascii="仿宋_GB2312" w:hAnsi="仿宋_GB2312" w:eastAsia="仿宋_GB2312" w:cs="仿宋_GB2312"/>
                <w:sz w:val="24"/>
              </w:rPr>
            </w:pPr>
          </w:p>
        </w:tc>
      </w:tr>
      <w:tr w14:paraId="0AEF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191" w:type="pct"/>
            <w:tcBorders>
              <w:top w:val="single" w:color="auto" w:sz="4" w:space="0"/>
              <w:left w:val="single" w:color="auto" w:sz="4" w:space="0"/>
              <w:bottom w:val="single" w:color="auto" w:sz="4" w:space="0"/>
              <w:right w:val="single" w:color="auto" w:sz="4" w:space="0"/>
            </w:tcBorders>
            <w:vAlign w:val="center"/>
          </w:tcPr>
          <w:p w14:paraId="4F3B633A">
            <w:pPr>
              <w:jc w:val="center"/>
              <w:rPr>
                <w:rFonts w:ascii="仿宋_GB2312" w:hAnsi="仿宋_GB2312" w:eastAsia="仿宋_GB2312" w:cs="仿宋_GB2312"/>
                <w:sz w:val="24"/>
                <w:lang w:bidi="ar"/>
              </w:rPr>
            </w:pPr>
            <w:r>
              <w:rPr>
                <w:rFonts w:ascii="仿宋_GB2312" w:hAnsi="仿宋_GB2312" w:eastAsia="仿宋_GB2312" w:cs="仿宋_GB2312"/>
                <w:sz w:val="24"/>
                <w:lang w:bidi="ar"/>
              </w:rPr>
              <w:t>联 系 人</w:t>
            </w:r>
          </w:p>
        </w:tc>
        <w:tc>
          <w:tcPr>
            <w:tcW w:w="1540" w:type="pct"/>
            <w:gridSpan w:val="2"/>
            <w:tcBorders>
              <w:top w:val="single" w:color="auto" w:sz="4" w:space="0"/>
              <w:left w:val="single" w:color="auto" w:sz="4" w:space="0"/>
              <w:bottom w:val="single" w:color="auto" w:sz="4" w:space="0"/>
              <w:right w:val="single" w:color="auto" w:sz="4" w:space="0"/>
            </w:tcBorders>
            <w:vAlign w:val="center"/>
          </w:tcPr>
          <w:p w14:paraId="0EA908D3">
            <w:pPr>
              <w:jc w:val="center"/>
              <w:rPr>
                <w:rFonts w:ascii="仿宋_GB2312" w:hAnsi="仿宋_GB2312" w:eastAsia="仿宋_GB2312" w:cs="仿宋_GB2312"/>
                <w:sz w:val="24"/>
                <w:lang w:bidi="ar"/>
              </w:rPr>
            </w:pPr>
          </w:p>
        </w:tc>
        <w:tc>
          <w:tcPr>
            <w:tcW w:w="804" w:type="pct"/>
            <w:tcBorders>
              <w:top w:val="single" w:color="auto" w:sz="4" w:space="0"/>
              <w:left w:val="single" w:color="auto" w:sz="4" w:space="0"/>
              <w:bottom w:val="single" w:color="auto" w:sz="4" w:space="0"/>
              <w:right w:val="single" w:color="auto" w:sz="4" w:space="0"/>
            </w:tcBorders>
            <w:vAlign w:val="center"/>
          </w:tcPr>
          <w:p w14:paraId="1B829E97">
            <w:pPr>
              <w:jc w:val="center"/>
              <w:rPr>
                <w:rFonts w:ascii="仿宋_GB2312" w:hAnsi="仿宋_GB2312" w:eastAsia="仿宋_GB2312" w:cs="仿宋_GB2312"/>
                <w:sz w:val="24"/>
              </w:rPr>
            </w:pPr>
            <w:r>
              <w:rPr>
                <w:rFonts w:ascii="仿宋_GB2312" w:hAnsi="仿宋_GB2312" w:eastAsia="仿宋_GB2312" w:cs="仿宋_GB2312"/>
                <w:sz w:val="24"/>
              </w:rPr>
              <w:t>联系电话</w:t>
            </w:r>
          </w:p>
        </w:tc>
        <w:tc>
          <w:tcPr>
            <w:tcW w:w="1465" w:type="pct"/>
            <w:tcBorders>
              <w:top w:val="single" w:color="auto" w:sz="4" w:space="0"/>
              <w:left w:val="single" w:color="auto" w:sz="4" w:space="0"/>
              <w:bottom w:val="single" w:color="auto" w:sz="4" w:space="0"/>
              <w:right w:val="single" w:color="auto" w:sz="4" w:space="0"/>
            </w:tcBorders>
            <w:vAlign w:val="center"/>
          </w:tcPr>
          <w:p w14:paraId="4EC55BF7">
            <w:pPr>
              <w:jc w:val="center"/>
              <w:rPr>
                <w:rFonts w:ascii="仿宋_GB2312" w:hAnsi="仿宋_GB2312" w:eastAsia="仿宋_GB2312" w:cs="仿宋_GB2312"/>
                <w:sz w:val="24"/>
              </w:rPr>
            </w:pPr>
          </w:p>
        </w:tc>
      </w:tr>
      <w:tr w14:paraId="0BE9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1191" w:type="pct"/>
            <w:tcBorders>
              <w:top w:val="single" w:color="auto" w:sz="4" w:space="0"/>
              <w:left w:val="single" w:color="auto" w:sz="4" w:space="0"/>
              <w:bottom w:val="single" w:color="auto" w:sz="4" w:space="0"/>
              <w:right w:val="single" w:color="auto" w:sz="4" w:space="0"/>
            </w:tcBorders>
            <w:vAlign w:val="center"/>
          </w:tcPr>
          <w:p w14:paraId="56D6E672">
            <w:pPr>
              <w:jc w:val="center"/>
              <w:rPr>
                <w:rFonts w:ascii="仿宋_GB2312" w:hAnsi="仿宋_GB2312" w:eastAsia="仿宋_GB2312" w:cs="仿宋_GB2312"/>
                <w:sz w:val="24"/>
              </w:rPr>
            </w:pPr>
            <w:r>
              <w:rPr>
                <w:rFonts w:ascii="仿宋_GB2312" w:hAnsi="仿宋_GB2312" w:eastAsia="仿宋_GB2312" w:cs="仿宋_GB2312"/>
                <w:sz w:val="24"/>
                <w:lang w:bidi="ar"/>
              </w:rPr>
              <w:t>地    址</w:t>
            </w:r>
          </w:p>
        </w:tc>
        <w:tc>
          <w:tcPr>
            <w:tcW w:w="1540" w:type="pct"/>
            <w:gridSpan w:val="2"/>
            <w:tcBorders>
              <w:top w:val="single" w:color="auto" w:sz="4" w:space="0"/>
              <w:left w:val="single" w:color="auto" w:sz="4" w:space="0"/>
              <w:bottom w:val="single" w:color="auto" w:sz="4" w:space="0"/>
              <w:right w:val="single" w:color="auto" w:sz="4" w:space="0"/>
            </w:tcBorders>
            <w:vAlign w:val="center"/>
          </w:tcPr>
          <w:p w14:paraId="272A1B28">
            <w:pPr>
              <w:jc w:val="center"/>
              <w:rPr>
                <w:rFonts w:ascii="仿宋_GB2312" w:hAnsi="仿宋_GB2312" w:eastAsia="仿宋_GB2312" w:cs="仿宋_GB2312"/>
                <w:sz w:val="24"/>
              </w:rPr>
            </w:pPr>
          </w:p>
        </w:tc>
        <w:tc>
          <w:tcPr>
            <w:tcW w:w="804" w:type="pct"/>
            <w:tcBorders>
              <w:top w:val="nil"/>
              <w:left w:val="single" w:color="auto" w:sz="4" w:space="0"/>
              <w:bottom w:val="single" w:color="auto" w:sz="4" w:space="0"/>
              <w:right w:val="single" w:color="auto" w:sz="4" w:space="0"/>
            </w:tcBorders>
            <w:vAlign w:val="center"/>
          </w:tcPr>
          <w:p w14:paraId="21C4AA4C">
            <w:pPr>
              <w:jc w:val="center"/>
              <w:rPr>
                <w:rFonts w:ascii="仿宋_GB2312" w:hAnsi="仿宋_GB2312" w:eastAsia="仿宋_GB2312" w:cs="仿宋_GB2312"/>
                <w:sz w:val="24"/>
              </w:rPr>
            </w:pPr>
            <w:r>
              <w:rPr>
                <w:rFonts w:ascii="仿宋_GB2312" w:hAnsi="仿宋_GB2312" w:eastAsia="仿宋_GB2312" w:cs="仿宋_GB2312"/>
                <w:sz w:val="24"/>
                <w:lang w:bidi="ar"/>
              </w:rPr>
              <w:t>电子邮箱</w:t>
            </w:r>
          </w:p>
        </w:tc>
        <w:tc>
          <w:tcPr>
            <w:tcW w:w="1465" w:type="pct"/>
            <w:tcBorders>
              <w:top w:val="nil"/>
              <w:left w:val="single" w:color="auto" w:sz="4" w:space="0"/>
              <w:bottom w:val="single" w:color="auto" w:sz="4" w:space="0"/>
              <w:right w:val="single" w:color="auto" w:sz="4" w:space="0"/>
            </w:tcBorders>
            <w:vAlign w:val="center"/>
          </w:tcPr>
          <w:p w14:paraId="4B2A40AD">
            <w:pPr>
              <w:rPr>
                <w:rFonts w:ascii="仿宋_GB2312" w:hAnsi="仿宋_GB2312" w:eastAsia="仿宋_GB2312" w:cs="仿宋_GB2312"/>
                <w:sz w:val="24"/>
              </w:rPr>
            </w:pPr>
          </w:p>
        </w:tc>
      </w:tr>
      <w:tr w14:paraId="504D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191" w:type="pct"/>
            <w:tcBorders>
              <w:top w:val="single" w:color="auto" w:sz="4" w:space="0"/>
              <w:left w:val="single" w:color="auto" w:sz="4" w:space="0"/>
              <w:bottom w:val="single" w:color="auto" w:sz="4" w:space="0"/>
              <w:right w:val="single" w:color="auto" w:sz="4" w:space="0"/>
            </w:tcBorders>
            <w:vAlign w:val="center"/>
          </w:tcPr>
          <w:p w14:paraId="7758ECAD">
            <w:pPr>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专业领域</w:t>
            </w:r>
          </w:p>
        </w:tc>
        <w:tc>
          <w:tcPr>
            <w:tcW w:w="3809" w:type="pct"/>
            <w:gridSpan w:val="4"/>
            <w:tcBorders>
              <w:top w:val="single" w:color="auto" w:sz="4" w:space="0"/>
              <w:left w:val="single" w:color="auto" w:sz="4" w:space="0"/>
              <w:bottom w:val="single" w:color="auto" w:sz="4" w:space="0"/>
              <w:right w:val="single" w:color="auto" w:sz="4" w:space="0"/>
            </w:tcBorders>
            <w:vAlign w:val="center"/>
          </w:tcPr>
          <w:p w14:paraId="57BEE19B">
            <w:pPr>
              <w:autoSpaceDE w:val="0"/>
              <w:autoSpaceDN w:val="0"/>
              <w:adjustRightInd w:val="0"/>
              <w:spacing w:line="340" w:lineRule="exact"/>
              <w:jc w:val="center"/>
              <w:rPr>
                <w:rFonts w:ascii="仿宋_GB2312" w:hAnsi="仿宋_GB2312" w:eastAsia="仿宋_GB2312" w:cs="仿宋_GB2312"/>
                <w:sz w:val="24"/>
              </w:rPr>
            </w:pPr>
            <w:r>
              <w:rPr>
                <w:rFonts w:ascii="仿宋_GB2312" w:hAnsi="仿宋_GB2312" w:eastAsia="仿宋_GB2312" w:cs="仿宋_GB2312"/>
                <w:sz w:val="24"/>
              </w:rPr>
              <w:t>政策制度</w:t>
            </w:r>
            <w:r>
              <w:rPr>
                <w:rFonts w:eastAsia="仿宋_GB2312"/>
                <w:sz w:val="24"/>
              </w:rPr>
              <w:sym w:font="Wingdings 2" w:char="F0A3"/>
            </w:r>
            <w:r>
              <w:rPr>
                <w:rFonts w:eastAsia="仿宋_GB2312"/>
                <w:sz w:val="24"/>
              </w:rPr>
              <w:t xml:space="preserve">  </w:t>
            </w:r>
            <w:r>
              <w:rPr>
                <w:rFonts w:ascii="仿宋_GB2312" w:hAnsi="仿宋_GB2312" w:eastAsia="仿宋_GB2312" w:cs="仿宋_GB2312"/>
                <w:sz w:val="24"/>
              </w:rPr>
              <w:t>减排技术及装备</w:t>
            </w:r>
            <w:r>
              <w:rPr>
                <w:rFonts w:eastAsia="仿宋_GB2312"/>
                <w:sz w:val="24"/>
              </w:rPr>
              <w:sym w:font="Wingdings 2" w:char="F0A3"/>
            </w:r>
            <w:r>
              <w:rPr>
                <w:rFonts w:ascii="仿宋_GB2312" w:hAnsi="仿宋_GB2312" w:eastAsia="仿宋_GB2312" w:cs="仿宋_GB2312"/>
                <w:sz w:val="24"/>
              </w:rPr>
              <w:t xml:space="preserve">  碳减排管理</w:t>
            </w:r>
            <w:r>
              <w:rPr>
                <w:rFonts w:eastAsia="仿宋_GB2312"/>
                <w:sz w:val="24"/>
              </w:rPr>
              <w:sym w:font="Wingdings 2" w:char="F0A3"/>
            </w:r>
            <w:r>
              <w:rPr>
                <w:rFonts w:ascii="仿宋_GB2312" w:hAnsi="仿宋_GB2312" w:eastAsia="仿宋_GB2312" w:cs="仿宋_GB2312"/>
                <w:sz w:val="24"/>
              </w:rPr>
              <w:t xml:space="preserve">  碳市场</w:t>
            </w:r>
            <w:r>
              <w:rPr>
                <w:rFonts w:eastAsia="仿宋_GB2312"/>
                <w:sz w:val="24"/>
              </w:rPr>
              <w:sym w:font="Wingdings 2" w:char="F0A3"/>
            </w:r>
            <w:r>
              <w:rPr>
                <w:rFonts w:ascii="仿宋_GB2312" w:hAnsi="仿宋_GB2312" w:eastAsia="仿宋_GB2312" w:cs="仿宋_GB2312"/>
                <w:sz w:val="24"/>
              </w:rPr>
              <w:t xml:space="preserve">  技术服务</w:t>
            </w:r>
            <w:r>
              <w:rPr>
                <w:rFonts w:eastAsia="仿宋_GB2312"/>
                <w:sz w:val="24"/>
              </w:rPr>
              <w:sym w:font="Wingdings 2" w:char="F0A3"/>
            </w:r>
          </w:p>
        </w:tc>
      </w:tr>
      <w:tr w14:paraId="5770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191" w:type="pct"/>
            <w:tcBorders>
              <w:top w:val="single" w:color="auto" w:sz="4" w:space="0"/>
              <w:left w:val="single" w:color="auto" w:sz="4" w:space="0"/>
              <w:bottom w:val="single" w:color="auto" w:sz="4" w:space="0"/>
              <w:right w:val="single" w:color="auto" w:sz="4" w:space="0"/>
            </w:tcBorders>
            <w:vAlign w:val="center"/>
          </w:tcPr>
          <w:p w14:paraId="5535EEE5">
            <w:pPr>
              <w:jc w:val="center"/>
              <w:rPr>
                <w:rFonts w:ascii="仿宋_GB2312" w:hAnsi="仿宋_GB2312" w:eastAsia="仿宋_GB2312" w:cs="仿宋_GB2312"/>
                <w:sz w:val="24"/>
              </w:rPr>
            </w:pPr>
            <w:r>
              <w:rPr>
                <w:rFonts w:ascii="仿宋_GB2312" w:hAnsi="仿宋_GB2312" w:eastAsia="仿宋_GB2312" w:cs="仿宋_GB2312"/>
                <w:sz w:val="24"/>
                <w:lang w:bidi="ar"/>
              </w:rPr>
              <w:t>发言人姓名</w:t>
            </w:r>
          </w:p>
        </w:tc>
        <w:tc>
          <w:tcPr>
            <w:tcW w:w="851" w:type="pct"/>
            <w:tcBorders>
              <w:top w:val="single" w:color="auto" w:sz="4" w:space="0"/>
              <w:left w:val="single" w:color="auto" w:sz="4" w:space="0"/>
              <w:bottom w:val="single" w:color="auto" w:sz="4" w:space="0"/>
              <w:right w:val="single" w:color="auto" w:sz="4" w:space="0"/>
            </w:tcBorders>
            <w:vAlign w:val="center"/>
          </w:tcPr>
          <w:p w14:paraId="66BD242E">
            <w:pPr>
              <w:autoSpaceDE w:val="0"/>
              <w:autoSpaceDN w:val="0"/>
              <w:adjustRightInd w:val="0"/>
              <w:spacing w:line="340" w:lineRule="exact"/>
              <w:rPr>
                <w:rFonts w:ascii="仿宋_GB2312" w:hAnsi="仿宋_GB2312" w:eastAsia="仿宋_GB2312" w:cs="仿宋_GB2312"/>
                <w:sz w:val="24"/>
              </w:rPr>
            </w:pPr>
          </w:p>
        </w:tc>
        <w:tc>
          <w:tcPr>
            <w:tcW w:w="689" w:type="pct"/>
            <w:tcBorders>
              <w:top w:val="single" w:color="auto" w:sz="4" w:space="0"/>
              <w:left w:val="single" w:color="auto" w:sz="4" w:space="0"/>
              <w:bottom w:val="single" w:color="auto" w:sz="4" w:space="0"/>
              <w:right w:val="single" w:color="auto" w:sz="4" w:space="0"/>
            </w:tcBorders>
            <w:vAlign w:val="center"/>
          </w:tcPr>
          <w:p w14:paraId="6BF60D4E">
            <w:pPr>
              <w:autoSpaceDE w:val="0"/>
              <w:autoSpaceDN w:val="0"/>
              <w:adjustRightInd w:val="0"/>
              <w:spacing w:line="340" w:lineRule="exact"/>
              <w:rPr>
                <w:rFonts w:ascii="仿宋_GB2312" w:hAnsi="仿宋_GB2312" w:eastAsia="仿宋_GB2312" w:cs="仿宋_GB2312"/>
                <w:sz w:val="24"/>
              </w:rPr>
            </w:pPr>
            <w:r>
              <w:rPr>
                <w:rFonts w:ascii="仿宋_GB2312" w:hAnsi="仿宋_GB2312" w:eastAsia="仿宋_GB2312" w:cs="仿宋_GB2312"/>
                <w:sz w:val="24"/>
                <w:lang w:bidi="ar"/>
              </w:rPr>
              <w:t>发言题目</w:t>
            </w:r>
          </w:p>
        </w:tc>
        <w:tc>
          <w:tcPr>
            <w:tcW w:w="2268" w:type="pct"/>
            <w:gridSpan w:val="2"/>
            <w:tcBorders>
              <w:top w:val="single" w:color="auto" w:sz="4" w:space="0"/>
              <w:left w:val="single" w:color="auto" w:sz="4" w:space="0"/>
              <w:bottom w:val="single" w:color="auto" w:sz="4" w:space="0"/>
              <w:right w:val="single" w:color="auto" w:sz="4" w:space="0"/>
            </w:tcBorders>
            <w:vAlign w:val="center"/>
          </w:tcPr>
          <w:p w14:paraId="50F6AC20">
            <w:pPr>
              <w:autoSpaceDE w:val="0"/>
              <w:autoSpaceDN w:val="0"/>
              <w:adjustRightInd w:val="0"/>
              <w:spacing w:line="340" w:lineRule="exact"/>
              <w:rPr>
                <w:rFonts w:ascii="仿宋_GB2312" w:hAnsi="仿宋_GB2312" w:eastAsia="仿宋_GB2312" w:cs="仿宋_GB2312"/>
                <w:sz w:val="24"/>
              </w:rPr>
            </w:pPr>
          </w:p>
        </w:tc>
      </w:tr>
      <w:tr w14:paraId="3786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3" w:hRule="atLeast"/>
          <w:jc w:val="center"/>
        </w:trPr>
        <w:tc>
          <w:tcPr>
            <w:tcW w:w="1191" w:type="pct"/>
            <w:tcBorders>
              <w:top w:val="single" w:color="auto" w:sz="4" w:space="0"/>
              <w:left w:val="single" w:color="auto" w:sz="4" w:space="0"/>
              <w:bottom w:val="single" w:color="auto" w:sz="4" w:space="0"/>
              <w:right w:val="single" w:color="auto" w:sz="4" w:space="0"/>
            </w:tcBorders>
            <w:vAlign w:val="center"/>
          </w:tcPr>
          <w:p w14:paraId="2C45E4DB">
            <w:pPr>
              <w:jc w:val="center"/>
              <w:rPr>
                <w:rFonts w:ascii="仿宋_GB2312" w:hAnsi="仿宋_GB2312" w:eastAsia="仿宋_GB2312" w:cs="仿宋_GB2312"/>
                <w:sz w:val="24"/>
                <w:lang w:bidi="ar"/>
              </w:rPr>
            </w:pPr>
            <w:r>
              <w:rPr>
                <w:rFonts w:ascii="仿宋_GB2312" w:hAnsi="仿宋_GB2312" w:eastAsia="仿宋_GB2312" w:cs="仿宋_GB2312"/>
                <w:sz w:val="24"/>
                <w:lang w:bidi="ar"/>
              </w:rPr>
              <w:t>个人简介</w:t>
            </w:r>
          </w:p>
        </w:tc>
        <w:tc>
          <w:tcPr>
            <w:tcW w:w="3809" w:type="pct"/>
            <w:gridSpan w:val="4"/>
            <w:tcBorders>
              <w:top w:val="single" w:color="auto" w:sz="4" w:space="0"/>
              <w:left w:val="single" w:color="auto" w:sz="4" w:space="0"/>
              <w:bottom w:val="single" w:color="auto" w:sz="4" w:space="0"/>
              <w:right w:val="single" w:color="auto" w:sz="4" w:space="0"/>
            </w:tcBorders>
            <w:vAlign w:val="center"/>
          </w:tcPr>
          <w:p w14:paraId="74A3DC43">
            <w:pPr>
              <w:autoSpaceDE w:val="0"/>
              <w:autoSpaceDN w:val="0"/>
              <w:adjustRightInd w:val="0"/>
              <w:spacing w:line="340" w:lineRule="exact"/>
              <w:rPr>
                <w:rFonts w:ascii="仿宋_GB2312" w:hAnsi="仿宋_GB2312" w:eastAsia="仿宋_GB2312" w:cs="仿宋_GB2312"/>
                <w:sz w:val="24"/>
              </w:rPr>
            </w:pPr>
          </w:p>
        </w:tc>
      </w:tr>
      <w:tr w14:paraId="2687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4" w:hRule="atLeast"/>
          <w:jc w:val="center"/>
        </w:trPr>
        <w:tc>
          <w:tcPr>
            <w:tcW w:w="1191" w:type="pct"/>
            <w:tcBorders>
              <w:top w:val="single" w:color="auto" w:sz="4" w:space="0"/>
              <w:left w:val="single" w:color="auto" w:sz="4" w:space="0"/>
              <w:bottom w:val="single" w:color="auto" w:sz="4" w:space="0"/>
              <w:right w:val="single" w:color="auto" w:sz="4" w:space="0"/>
            </w:tcBorders>
            <w:vAlign w:val="center"/>
          </w:tcPr>
          <w:p w14:paraId="3BA78E94">
            <w:pPr>
              <w:jc w:val="center"/>
              <w:rPr>
                <w:rFonts w:ascii="仿宋_GB2312" w:hAnsi="仿宋_GB2312" w:eastAsia="仿宋_GB2312" w:cs="仿宋_GB2312"/>
                <w:sz w:val="24"/>
                <w:lang w:bidi="ar"/>
              </w:rPr>
            </w:pPr>
            <w:r>
              <w:rPr>
                <w:rFonts w:ascii="仿宋_GB2312" w:hAnsi="仿宋_GB2312" w:eastAsia="仿宋_GB2312" w:cs="仿宋_GB2312"/>
                <w:sz w:val="24"/>
                <w:lang w:bidi="ar"/>
              </w:rPr>
              <w:t>发言概要</w:t>
            </w:r>
          </w:p>
        </w:tc>
        <w:tc>
          <w:tcPr>
            <w:tcW w:w="3809" w:type="pct"/>
            <w:gridSpan w:val="4"/>
            <w:tcBorders>
              <w:top w:val="single" w:color="auto" w:sz="4" w:space="0"/>
              <w:left w:val="single" w:color="auto" w:sz="4" w:space="0"/>
              <w:bottom w:val="single" w:color="auto" w:sz="4" w:space="0"/>
              <w:right w:val="single" w:color="auto" w:sz="4" w:space="0"/>
            </w:tcBorders>
            <w:vAlign w:val="center"/>
          </w:tcPr>
          <w:p w14:paraId="445F9B2B">
            <w:pPr>
              <w:autoSpaceDE w:val="0"/>
              <w:autoSpaceDN w:val="0"/>
              <w:adjustRightInd w:val="0"/>
              <w:spacing w:line="340" w:lineRule="exact"/>
              <w:rPr>
                <w:rFonts w:ascii="仿宋_GB2312" w:hAnsi="仿宋_GB2312" w:eastAsia="仿宋_GB2312" w:cs="仿宋_GB2312"/>
                <w:sz w:val="24"/>
              </w:rPr>
            </w:pPr>
          </w:p>
        </w:tc>
      </w:tr>
      <w:tr w14:paraId="0288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7" w:hRule="atLeast"/>
          <w:jc w:val="center"/>
        </w:trPr>
        <w:tc>
          <w:tcPr>
            <w:tcW w:w="1191" w:type="pct"/>
            <w:tcBorders>
              <w:top w:val="single" w:color="auto" w:sz="4" w:space="0"/>
              <w:left w:val="single" w:color="auto" w:sz="4" w:space="0"/>
              <w:bottom w:val="single" w:color="auto" w:sz="4" w:space="0"/>
              <w:right w:val="single" w:color="auto" w:sz="4" w:space="0"/>
            </w:tcBorders>
            <w:vAlign w:val="center"/>
          </w:tcPr>
          <w:p w14:paraId="57F9833F">
            <w:pPr>
              <w:jc w:val="center"/>
              <w:rPr>
                <w:rFonts w:ascii="仿宋_GB2312" w:hAnsi="仿宋_GB2312" w:eastAsia="仿宋_GB2312" w:cs="仿宋_GB2312"/>
                <w:sz w:val="24"/>
              </w:rPr>
            </w:pPr>
            <w:r>
              <w:rPr>
                <w:rFonts w:ascii="仿宋_GB2312" w:hAnsi="仿宋_GB2312" w:eastAsia="仿宋_GB2312" w:cs="仿宋_GB2312"/>
                <w:sz w:val="24"/>
                <w:lang w:bidi="ar"/>
              </w:rPr>
              <w:t>会议建议</w:t>
            </w:r>
          </w:p>
        </w:tc>
        <w:tc>
          <w:tcPr>
            <w:tcW w:w="3809" w:type="pct"/>
            <w:gridSpan w:val="4"/>
            <w:tcBorders>
              <w:top w:val="single" w:color="auto" w:sz="4" w:space="0"/>
              <w:left w:val="single" w:color="auto" w:sz="4" w:space="0"/>
              <w:bottom w:val="single" w:color="auto" w:sz="4" w:space="0"/>
              <w:right w:val="single" w:color="auto" w:sz="4" w:space="0"/>
            </w:tcBorders>
            <w:vAlign w:val="center"/>
          </w:tcPr>
          <w:p w14:paraId="20523E4D">
            <w:pPr>
              <w:autoSpaceDE w:val="0"/>
              <w:autoSpaceDN w:val="0"/>
              <w:adjustRightInd w:val="0"/>
              <w:spacing w:line="340" w:lineRule="exact"/>
              <w:rPr>
                <w:rFonts w:ascii="仿宋_GB2312" w:hAnsi="仿宋_GB2312" w:eastAsia="仿宋_GB2312" w:cs="仿宋_GB2312"/>
                <w:sz w:val="24"/>
              </w:rPr>
            </w:pPr>
          </w:p>
        </w:tc>
      </w:tr>
    </w:tbl>
    <w:p w14:paraId="2735A00A">
      <w:pPr>
        <w:spacing w:before="156" w:beforeLines="50" w:line="360" w:lineRule="auto"/>
        <w:rPr>
          <w:rFonts w:eastAsia="仿宋_GB2312"/>
          <w:sz w:val="24"/>
        </w:rPr>
      </w:pPr>
      <w:r>
        <w:rPr>
          <w:rFonts w:hint="eastAsia" w:ascii="仿宋_GB2312" w:hAnsi="仿宋_GB2312" w:eastAsia="仿宋_GB2312" w:cs="仿宋_GB2312"/>
          <w:sz w:val="24"/>
        </w:rPr>
        <w:t>注：</w:t>
      </w:r>
      <w:r>
        <w:rPr>
          <w:rFonts w:ascii="仿宋_GB2312" w:hAnsi="仿宋_GB2312" w:eastAsia="仿宋_GB2312" w:cs="仿宋_GB2312"/>
          <w:sz w:val="24"/>
        </w:rPr>
        <w:t>1.</w:t>
      </w:r>
      <w:r>
        <w:rPr>
          <w:rFonts w:hint="eastAsia" w:ascii="仿宋_GB2312" w:hAnsi="仿宋_GB2312" w:eastAsia="仿宋_GB2312" w:cs="仿宋_GB2312"/>
          <w:bCs/>
          <w:sz w:val="24"/>
        </w:rPr>
        <w:t>请于</w:t>
      </w:r>
      <w:r>
        <w:rPr>
          <w:rFonts w:ascii="仿宋_GB2312" w:hAnsi="仿宋_GB2312" w:eastAsia="仿宋_GB2312" w:cs="仿宋_GB2312"/>
          <w:bCs/>
          <w:sz w:val="24"/>
        </w:rPr>
        <w:t>2025年</w:t>
      </w:r>
      <w:r>
        <w:rPr>
          <w:rFonts w:hint="eastAsia" w:ascii="仿宋_GB2312" w:hAnsi="仿宋_GB2312" w:eastAsia="仿宋_GB2312" w:cs="仿宋_GB2312"/>
          <w:bCs/>
          <w:sz w:val="24"/>
          <w:lang w:val="en-US" w:eastAsia="zh-CN"/>
        </w:rPr>
        <w:t>10</w:t>
      </w:r>
      <w:r>
        <w:rPr>
          <w:rFonts w:ascii="仿宋_GB2312" w:hAnsi="仿宋_GB2312" w:eastAsia="仿宋_GB2312" w:cs="仿宋_GB2312"/>
          <w:bCs/>
          <w:sz w:val="24"/>
        </w:rPr>
        <w:t>月1</w:t>
      </w:r>
      <w:r>
        <w:rPr>
          <w:rFonts w:hint="eastAsia" w:ascii="仿宋_GB2312" w:hAnsi="仿宋_GB2312" w:eastAsia="仿宋_GB2312" w:cs="仿宋_GB2312"/>
          <w:bCs/>
          <w:sz w:val="24"/>
          <w:lang w:val="en-US" w:eastAsia="zh-CN"/>
        </w:rPr>
        <w:t>5</w:t>
      </w:r>
      <w:r>
        <w:rPr>
          <w:rFonts w:ascii="仿宋_GB2312" w:hAnsi="仿宋_GB2312" w:eastAsia="仿宋_GB2312" w:cs="仿宋_GB2312"/>
          <w:bCs/>
          <w:sz w:val="24"/>
        </w:rPr>
        <w:t>日前将回执发送至电子邮件yangyixiancec@126.com</w:t>
      </w:r>
      <w:r>
        <w:rPr>
          <w:rFonts w:hint="eastAsia" w:ascii="仿宋_GB2312" w:hAnsi="仿宋_GB2312" w:eastAsia="仿宋_GB2312" w:cs="仿宋_GB2312"/>
          <w:bCs/>
          <w:sz w:val="24"/>
          <w:lang w:bidi="ar"/>
        </w:rPr>
        <w:t>；</w:t>
      </w:r>
    </w:p>
    <w:p w14:paraId="54B31296">
      <w:pPr>
        <w:spacing w:before="50"/>
        <w:ind w:firstLine="480" w:firstLineChars="200"/>
        <w:rPr>
          <w:rFonts w:ascii="仿宋_GB2312" w:hAnsi="仿宋_GB2312" w:eastAsia="仿宋_GB2312" w:cs="仿宋_GB2312"/>
          <w:bCs/>
          <w:sz w:val="24"/>
        </w:rPr>
      </w:pPr>
      <w:r>
        <w:rPr>
          <w:rFonts w:ascii="仿宋_GB2312" w:hAnsi="仿宋_GB2312" w:eastAsia="仿宋_GB2312" w:cs="仿宋_GB2312"/>
          <w:bCs/>
          <w:sz w:val="24"/>
        </w:rPr>
        <w:t>2.</w:t>
      </w:r>
      <w:r>
        <w:rPr>
          <w:rFonts w:hint="eastAsia" w:ascii="仿宋_GB2312" w:hAnsi="仿宋_GB2312" w:eastAsia="仿宋_GB2312" w:cs="仿宋_GB2312"/>
          <w:bCs/>
          <w:sz w:val="24"/>
          <w:lang w:bidi="ar"/>
        </w:rPr>
        <w:t>会议期间食宿不统一安排，旺季住房紧张，请提前做好预定。</w:t>
      </w:r>
    </w:p>
    <w:p w14:paraId="44040815">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7B"/>
    <w:rsid w:val="00084F23"/>
    <w:rsid w:val="000A7B9A"/>
    <w:rsid w:val="001447AD"/>
    <w:rsid w:val="001829FA"/>
    <w:rsid w:val="00213355"/>
    <w:rsid w:val="00247F9E"/>
    <w:rsid w:val="0030074B"/>
    <w:rsid w:val="00317ECB"/>
    <w:rsid w:val="003430C2"/>
    <w:rsid w:val="00400E01"/>
    <w:rsid w:val="00453877"/>
    <w:rsid w:val="00455DA1"/>
    <w:rsid w:val="004D5FB5"/>
    <w:rsid w:val="005515DF"/>
    <w:rsid w:val="005663D0"/>
    <w:rsid w:val="005B5525"/>
    <w:rsid w:val="005D4FB3"/>
    <w:rsid w:val="0071307B"/>
    <w:rsid w:val="00730616"/>
    <w:rsid w:val="00753E40"/>
    <w:rsid w:val="0076767C"/>
    <w:rsid w:val="007C633F"/>
    <w:rsid w:val="0082496B"/>
    <w:rsid w:val="00847FAB"/>
    <w:rsid w:val="00867778"/>
    <w:rsid w:val="00874115"/>
    <w:rsid w:val="00A2762A"/>
    <w:rsid w:val="00AD6E1F"/>
    <w:rsid w:val="00AF3660"/>
    <w:rsid w:val="00B13DEF"/>
    <w:rsid w:val="00BF7008"/>
    <w:rsid w:val="00C93D5E"/>
    <w:rsid w:val="00D30444"/>
    <w:rsid w:val="00DE7919"/>
    <w:rsid w:val="00F33BA7"/>
    <w:rsid w:val="00F80E58"/>
    <w:rsid w:val="697B5E90"/>
    <w:rsid w:val="6B8E4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paragraph" w:customStyle="1" w:styleId="6">
    <w:name w:val="p0"/>
    <w:basedOn w:val="1"/>
    <w:qFormat/>
    <w:uiPriority w:val="0"/>
    <w:pPr>
      <w:widowControl/>
    </w:pPr>
    <w:rPr>
      <w:rFonts w:ascii="Times New Roman" w:hAnsi="Times New Roman" w:cs="Times New Roman"/>
      <w:kern w:val="0"/>
      <w:szCs w:val="21"/>
    </w:rPr>
  </w:style>
  <w:style w:type="character" w:customStyle="1" w:styleId="7">
    <w:name w:val="批注框文本 字符"/>
    <w:basedOn w:val="4"/>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1452</Words>
  <Characters>1708</Characters>
  <Lines>14</Lines>
  <Paragraphs>4</Paragraphs>
  <TotalTime>4</TotalTime>
  <ScaleCrop>false</ScaleCrop>
  <LinksUpToDate>false</LinksUpToDate>
  <CharactersWithSpaces>1883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2025-07-28T08:32:00Z</dcterms:created>
  <dc:creator>mx</dc:creator>
  <cp:lastModifiedBy>杨坤</cp:lastModifiedBy>
  <cp:lastPrinted>2025-07-28T07:48:00Z</cp:lastPrinted>
  <dcterms:modified xsi:type="dcterms:W3CDTF">2025-09-22T06:24:42Z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eyJoZGlkIjoiMGIyZWY0OWMzMjdmMDBiZjgwMDBkYWRmNGRiYjI0MzUiLCJ1c2VySWQiOiIzNjIzNzYxMTEifQ==</vt:lpwstr>
  </property>
  <property fmtid="{D5CDD505-2E9C-101B-9397-08002B2CF9AE}" pid="3" name="KSOProductBuildVer">
    <vt:lpwstr>2052-12.1.0.22529</vt:lpwstr>
  </property>
  <property fmtid="{D5CDD505-2E9C-101B-9397-08002B2CF9AE}" pid="4" name="ICV">
    <vt:lpwstr>ECAADD0E610E4EF7BB9F9294F21B5562_13</vt:lpwstr>
  </property>
</Properties>
</file>