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77ED" w14:textId="0AD07A91" w:rsidR="00CA2B43" w:rsidRPr="001530B9" w:rsidRDefault="001530B9" w:rsidP="00C63A3D">
      <w:pPr>
        <w:autoSpaceDE w:val="0"/>
        <w:autoSpaceDN w:val="0"/>
        <w:adjustRightInd w:val="0"/>
        <w:spacing w:after="0" w:line="276" w:lineRule="auto"/>
        <w:jc w:val="center"/>
        <w:rPr>
          <w:rFonts w:ascii="Arial" w:hAnsi="Arial" w:cs="Arial"/>
          <w:b/>
          <w:sz w:val="28"/>
          <w:szCs w:val="28"/>
          <w:lang w:val="en-US"/>
        </w:rPr>
      </w:pPr>
      <w:r w:rsidRPr="001530B9">
        <w:rPr>
          <w:rFonts w:ascii="Arial" w:hAnsi="Arial" w:cs="Arial"/>
          <w:b/>
          <w:sz w:val="28"/>
          <w:szCs w:val="28"/>
          <w:lang w:val="en-US"/>
        </w:rPr>
        <w:t>Title of Abstract: Concise and Informative, Capitalizing Only Principal Words</w:t>
      </w:r>
    </w:p>
    <w:p w14:paraId="233F310F" w14:textId="77777777" w:rsidR="002C0308" w:rsidRPr="002C0308" w:rsidRDefault="002C0308" w:rsidP="002C0308">
      <w:pPr>
        <w:pStyle w:val="ac"/>
        <w:jc w:val="center"/>
        <w:rPr>
          <w:rFonts w:ascii="Arial" w:hAnsi="Arial" w:cs="Arial"/>
          <w:snapToGrid w:val="0"/>
        </w:rPr>
      </w:pPr>
    </w:p>
    <w:p w14:paraId="4A49C548" w14:textId="5BC98540" w:rsidR="002C0308" w:rsidRPr="002C0308" w:rsidRDefault="00643569" w:rsidP="002C0308">
      <w:pPr>
        <w:pStyle w:val="ac"/>
        <w:jc w:val="center"/>
        <w:rPr>
          <w:rFonts w:ascii="Arial" w:hAnsi="Arial" w:cs="Arial"/>
          <w:b/>
          <w:bCs/>
          <w:snapToGrid w:val="0"/>
          <w:lang w:eastAsia="zh-CN"/>
        </w:rPr>
      </w:pPr>
      <w:r w:rsidRPr="00643569">
        <w:rPr>
          <w:rFonts w:ascii="Arial" w:hAnsi="Arial" w:cs="Arial"/>
          <w:b/>
          <w:bCs/>
          <w:snapToGrid w:val="0"/>
        </w:rPr>
        <w:t>First Author</w:t>
      </w:r>
      <w:r w:rsidRPr="00643569">
        <w:rPr>
          <w:rFonts w:ascii="Arial" w:hAnsi="Arial" w:cs="Arial"/>
          <w:b/>
          <w:bCs/>
          <w:snapToGrid w:val="0"/>
          <w:vertAlign w:val="superscript"/>
        </w:rPr>
        <w:t>1</w:t>
      </w:r>
      <w:r w:rsidRPr="00643569">
        <w:rPr>
          <w:rFonts w:ascii="Arial" w:hAnsi="Arial" w:cs="Arial"/>
          <w:b/>
          <w:bCs/>
          <w:snapToGrid w:val="0"/>
        </w:rPr>
        <w:t>, Second Author</w:t>
      </w:r>
      <w:r w:rsidRPr="00643569">
        <w:rPr>
          <w:rFonts w:ascii="Arial" w:hAnsi="Arial" w:cs="Arial"/>
          <w:b/>
          <w:bCs/>
          <w:snapToGrid w:val="0"/>
          <w:vertAlign w:val="superscript"/>
        </w:rPr>
        <w:t>1,2</w:t>
      </w:r>
      <w:r w:rsidRPr="00643569">
        <w:rPr>
          <w:rFonts w:ascii="Arial" w:hAnsi="Arial" w:cs="Arial"/>
          <w:b/>
          <w:bCs/>
          <w:snapToGrid w:val="0"/>
        </w:rPr>
        <w:t>, and Corresponding Author</w:t>
      </w:r>
      <w:r w:rsidRPr="00643569">
        <w:rPr>
          <w:rFonts w:ascii="Arial" w:hAnsi="Arial" w:cs="Arial"/>
          <w:b/>
          <w:bCs/>
          <w:snapToGrid w:val="0"/>
          <w:vertAlign w:val="superscript"/>
        </w:rPr>
        <w:t>1,*</w:t>
      </w:r>
    </w:p>
    <w:p w14:paraId="44010D45" w14:textId="77777777" w:rsidR="002C0308" w:rsidRDefault="002C0308" w:rsidP="002C0308">
      <w:pPr>
        <w:pStyle w:val="ac"/>
        <w:jc w:val="center"/>
        <w:rPr>
          <w:rFonts w:ascii="Arial" w:hAnsi="Arial" w:cs="Arial"/>
          <w:snapToGrid w:val="0"/>
          <w:sz w:val="20"/>
          <w:szCs w:val="20"/>
          <w:vertAlign w:val="superscript"/>
        </w:rPr>
      </w:pPr>
    </w:p>
    <w:p w14:paraId="46250F45" w14:textId="77777777" w:rsidR="00643569" w:rsidRDefault="002C0308" w:rsidP="002C0308">
      <w:pPr>
        <w:pStyle w:val="ac"/>
        <w:jc w:val="center"/>
        <w:rPr>
          <w:rFonts w:ascii="Arial" w:hAnsi="Arial" w:cs="Arial"/>
          <w:snapToGrid w:val="0"/>
          <w:sz w:val="20"/>
          <w:szCs w:val="20"/>
          <w:lang w:eastAsia="zh-CN"/>
        </w:rPr>
      </w:pPr>
      <w:r w:rsidRPr="002C0308">
        <w:rPr>
          <w:rFonts w:ascii="Arial" w:hAnsi="Arial" w:cs="Arial"/>
          <w:snapToGrid w:val="0"/>
          <w:sz w:val="20"/>
          <w:szCs w:val="20"/>
          <w:vertAlign w:val="superscript"/>
        </w:rPr>
        <w:t>1</w:t>
      </w:r>
      <w:r w:rsidRPr="002C0308">
        <w:rPr>
          <w:rFonts w:ascii="Arial" w:hAnsi="Arial" w:cs="Arial"/>
          <w:snapToGrid w:val="0"/>
          <w:sz w:val="20"/>
          <w:szCs w:val="20"/>
        </w:rPr>
        <w:t xml:space="preserve"> </w:t>
      </w:r>
      <w:r w:rsidR="00643569" w:rsidRPr="00643569">
        <w:rPr>
          <w:rFonts w:ascii="Arial" w:hAnsi="Arial" w:cs="Arial"/>
          <w:snapToGrid w:val="0"/>
          <w:sz w:val="20"/>
          <w:szCs w:val="20"/>
        </w:rPr>
        <w:t xml:space="preserve">School/Department, University/Institute, Beijing, China </w:t>
      </w:r>
    </w:p>
    <w:p w14:paraId="3BEBCA1A" w14:textId="1470E2EC" w:rsidR="002C0308" w:rsidRPr="002C0308" w:rsidRDefault="002C0308" w:rsidP="002C0308">
      <w:pPr>
        <w:pStyle w:val="ac"/>
        <w:jc w:val="center"/>
        <w:rPr>
          <w:rFonts w:ascii="Arial" w:hAnsi="Arial" w:cs="Arial"/>
          <w:snapToGrid w:val="0"/>
          <w:sz w:val="20"/>
          <w:szCs w:val="20"/>
        </w:rPr>
      </w:pPr>
      <w:r w:rsidRPr="002C0308">
        <w:rPr>
          <w:rFonts w:ascii="Arial" w:hAnsi="Arial" w:cs="Arial"/>
          <w:snapToGrid w:val="0"/>
          <w:sz w:val="20"/>
          <w:szCs w:val="20"/>
          <w:vertAlign w:val="superscript"/>
        </w:rPr>
        <w:t>2</w:t>
      </w:r>
      <w:r>
        <w:rPr>
          <w:rFonts w:ascii="Arial" w:hAnsi="Arial" w:cs="Arial" w:hint="eastAsia"/>
          <w:snapToGrid w:val="0"/>
          <w:sz w:val="20"/>
          <w:szCs w:val="20"/>
          <w:vertAlign w:val="superscript"/>
        </w:rPr>
        <w:t xml:space="preserve"> </w:t>
      </w:r>
      <w:r w:rsidR="00643569" w:rsidRPr="00643569">
        <w:rPr>
          <w:rFonts w:ascii="Arial" w:hAnsi="Arial" w:cs="Arial"/>
          <w:snapToGrid w:val="0"/>
          <w:sz w:val="20"/>
          <w:szCs w:val="20"/>
        </w:rPr>
        <w:t>School/Department, University/Institute, City, Country</w:t>
      </w:r>
    </w:p>
    <w:p w14:paraId="2ECF782A" w14:textId="77777777" w:rsidR="002C0308" w:rsidRPr="002C0308" w:rsidRDefault="002C0308" w:rsidP="002C0308">
      <w:pPr>
        <w:pStyle w:val="ac"/>
        <w:jc w:val="center"/>
        <w:rPr>
          <w:rFonts w:ascii="Arial" w:hAnsi="Arial" w:cs="Arial"/>
          <w:snapToGrid w:val="0"/>
        </w:rPr>
      </w:pPr>
    </w:p>
    <w:p w14:paraId="5B54F509" w14:textId="67AD4805" w:rsidR="002D1B33" w:rsidRPr="00CF7284" w:rsidRDefault="002D1B33" w:rsidP="002C0308">
      <w:pPr>
        <w:jc w:val="center"/>
        <w:rPr>
          <w:rFonts w:asciiTheme="majorBidi" w:hAnsiTheme="majorBidi" w:cstheme="majorBidi"/>
          <w:b/>
          <w:bCs/>
          <w:sz w:val="20"/>
          <w:szCs w:val="20"/>
          <w:lang w:eastAsia="zh-CN"/>
        </w:rPr>
      </w:pPr>
      <w:r w:rsidRPr="00CF7284">
        <w:rPr>
          <w:rFonts w:asciiTheme="majorBidi" w:hAnsiTheme="majorBidi" w:cstheme="majorBidi"/>
          <w:sz w:val="20"/>
          <w:szCs w:val="20"/>
        </w:rPr>
        <w:t xml:space="preserve">Email: </w:t>
      </w:r>
      <w:r w:rsidR="00643569" w:rsidRPr="00643569">
        <w:rPr>
          <w:rFonts w:asciiTheme="majorBidi" w:hAnsiTheme="majorBidi" w:cstheme="majorBidi"/>
          <w:sz w:val="20"/>
          <w:szCs w:val="20"/>
        </w:rPr>
        <w:t>corresponding-author@example.edu.cn</w:t>
      </w:r>
    </w:p>
    <w:p w14:paraId="5E2C5F05" w14:textId="77777777" w:rsidR="001530B9" w:rsidRDefault="001530B9" w:rsidP="002C0308">
      <w:pPr>
        <w:spacing w:after="0"/>
        <w:jc w:val="both"/>
        <w:rPr>
          <w:lang w:eastAsia="zh-CN"/>
        </w:rPr>
      </w:pPr>
      <w:r w:rsidRPr="001530B9">
        <w:rPr>
          <w:rFonts w:asciiTheme="majorBidi" w:hAnsiTheme="majorBidi" w:cstheme="majorBidi"/>
        </w:rPr>
        <w:t>Abstract text should be written in clear academic English and fit within one A4 page, including any figure and references. The abstract should briefly state the background and objective of the work, describe the experimental, theoretical, or numerical methods used, summarize the principal results, and present the main conclusions and significance. Authors are encouraged to emphasize the relevance of the work to plasma science, electrostatic technologies, and environmental application. Avoid excessive introductory material and ensure that abbreviations are defined at first use. The template is intended for abstract preparation for EAPETEA-11 hosted in Beijing, China; authors should replace all placeholder text with their own information.</w:t>
      </w:r>
      <w:r w:rsidRPr="001530B9">
        <w:t xml:space="preserve"> </w:t>
      </w:r>
    </w:p>
    <w:p w14:paraId="0B1344AF" w14:textId="77777777" w:rsidR="001530B9" w:rsidRDefault="001530B9" w:rsidP="002C0308">
      <w:pPr>
        <w:spacing w:after="0"/>
        <w:jc w:val="both"/>
        <w:rPr>
          <w:lang w:eastAsia="zh-CN"/>
        </w:rPr>
      </w:pPr>
    </w:p>
    <w:p w14:paraId="6E6FA3A3" w14:textId="674632AF" w:rsidR="002C0308" w:rsidRDefault="001530B9" w:rsidP="002C0308">
      <w:pPr>
        <w:spacing w:after="0"/>
        <w:jc w:val="both"/>
        <w:rPr>
          <w:rFonts w:asciiTheme="majorBidi" w:hAnsiTheme="majorBidi" w:cstheme="majorBidi"/>
          <w:lang w:eastAsia="zh-CN"/>
        </w:rPr>
      </w:pPr>
      <w:r w:rsidRPr="001530B9">
        <w:rPr>
          <w:rFonts w:asciiTheme="majorBidi" w:hAnsiTheme="majorBidi" w:cstheme="majorBidi"/>
        </w:rPr>
        <w:t>For example, the study may address nonthermal plasma processes, electrostatic precipitation, plasma-catalysis, pollution control, greenhouse gas conversion, water treatment, biomedical or industrial plasma technologies, or other related topics. Key quantitative results should be included where available. Figures may be inserted only when they are essential and legible at the final printed size.</w:t>
      </w:r>
    </w:p>
    <w:p w14:paraId="6340E393" w14:textId="77777777" w:rsidR="001530B9" w:rsidRPr="00CF7284" w:rsidRDefault="001530B9" w:rsidP="002C0308">
      <w:pPr>
        <w:spacing w:after="0"/>
        <w:jc w:val="both"/>
        <w:rPr>
          <w:rFonts w:asciiTheme="majorBidi" w:hAnsiTheme="majorBidi" w:cstheme="majorBidi"/>
          <w:lang w:eastAsia="zh-CN"/>
        </w:rPr>
      </w:pPr>
    </w:p>
    <w:tbl>
      <w:tblPr>
        <w:tblW w:w="0" w:type="auto"/>
        <w:jc w:val="center"/>
        <w:tblLook w:val="04A0" w:firstRow="1" w:lastRow="0" w:firstColumn="1" w:lastColumn="0" w:noHBand="0" w:noVBand="1"/>
      </w:tblPr>
      <w:tblGrid>
        <w:gridCol w:w="9394"/>
      </w:tblGrid>
      <w:tr w:rsidR="001530B9" w:rsidRPr="001530B9" w14:paraId="2242A456" w14:textId="77777777" w:rsidTr="008C4DBF">
        <w:trPr>
          <w:trHeight w:val="900"/>
          <w:jc w:val="center"/>
        </w:trPr>
        <w:tc>
          <w:tcPr>
            <w:tcW w:w="9638" w:type="dxa"/>
            <w:tcBorders>
              <w:top w:val="single" w:sz="4" w:space="0" w:color="808080"/>
              <w:left w:val="single" w:sz="4" w:space="0" w:color="808080"/>
              <w:bottom w:val="single" w:sz="4" w:space="0" w:color="808080"/>
              <w:right w:val="single" w:sz="4" w:space="0" w:color="808080"/>
            </w:tcBorders>
            <w:vAlign w:val="center"/>
          </w:tcPr>
          <w:p w14:paraId="7BEBDB22" w14:textId="77777777" w:rsidR="001530B9" w:rsidRPr="001530B9" w:rsidRDefault="001530B9" w:rsidP="001530B9">
            <w:pPr>
              <w:spacing w:after="0" w:line="240" w:lineRule="auto"/>
              <w:jc w:val="center"/>
              <w:rPr>
                <w:rFonts w:ascii="Times New Roman" w:eastAsia="Times New Roman" w:hAnsi="Times New Roman" w:cs="Times New Roman"/>
                <w:sz w:val="20"/>
                <w:lang w:val="en-US" w:eastAsia="en-US"/>
              </w:rPr>
            </w:pPr>
            <w:r w:rsidRPr="001530B9">
              <w:rPr>
                <w:rFonts w:ascii="Times New Roman" w:eastAsia="Times New Roman" w:hAnsi="Times New Roman" w:cs="Times New Roman"/>
                <w:i/>
                <w:sz w:val="18"/>
                <w:lang w:val="en-US" w:eastAsia="en-US"/>
              </w:rPr>
              <w:t>[Optional figure/table placeholder. Delete this box if not used.]</w:t>
            </w:r>
          </w:p>
        </w:tc>
      </w:tr>
    </w:tbl>
    <w:p w14:paraId="60829E5E" w14:textId="57A39E24" w:rsidR="000306A7" w:rsidRDefault="001530B9" w:rsidP="004D6029">
      <w:pPr>
        <w:jc w:val="center"/>
        <w:rPr>
          <w:rFonts w:asciiTheme="majorBidi" w:hAnsiTheme="majorBidi" w:cstheme="majorBidi"/>
          <w:lang w:eastAsia="zh-CN"/>
        </w:rPr>
      </w:pPr>
      <w:r w:rsidRPr="001530B9">
        <w:rPr>
          <w:rFonts w:asciiTheme="majorBidi" w:hAnsiTheme="majorBidi" w:cstheme="majorBidi"/>
        </w:rPr>
        <w:t>Fig. 1. Optional caption. Use a concise caption if a figure is included.</w:t>
      </w:r>
    </w:p>
    <w:p w14:paraId="09086A51" w14:textId="77777777" w:rsidR="00197695" w:rsidRPr="00197695" w:rsidRDefault="00197695" w:rsidP="00197695">
      <w:pPr>
        <w:spacing w:after="0"/>
        <w:jc w:val="both"/>
        <w:rPr>
          <w:rFonts w:ascii="Times New Roman" w:hAnsi="Times New Roman" w:cs="Times New Roman"/>
          <w:lang w:eastAsia="zh-CN"/>
        </w:rPr>
      </w:pPr>
    </w:p>
    <w:p w14:paraId="0FA8CF68" w14:textId="0BF31F67" w:rsidR="00197695" w:rsidRPr="00197695" w:rsidRDefault="00197695" w:rsidP="00197695">
      <w:pPr>
        <w:spacing w:after="0"/>
        <w:jc w:val="both"/>
        <w:rPr>
          <w:rFonts w:asciiTheme="majorBidi" w:hAnsiTheme="majorBidi" w:cstheme="majorBidi"/>
          <w:b/>
          <w:bCs/>
        </w:rPr>
      </w:pPr>
      <w:r w:rsidRPr="00197695">
        <w:rPr>
          <w:rFonts w:asciiTheme="majorBidi" w:hAnsiTheme="majorBidi" w:cstheme="majorBidi"/>
          <w:b/>
          <w:bCs/>
        </w:rPr>
        <w:t xml:space="preserve">Keywords: </w:t>
      </w:r>
      <w:r w:rsidRPr="00197695">
        <w:rPr>
          <w:rFonts w:asciiTheme="majorBidi" w:hAnsiTheme="majorBidi" w:cstheme="majorBidi"/>
        </w:rPr>
        <w:t>keyword 1; keyword 2; keyword 3; keyword 4</w:t>
      </w:r>
    </w:p>
    <w:p w14:paraId="1746ED16" w14:textId="77777777" w:rsidR="00791659" w:rsidRPr="00197695" w:rsidRDefault="00791659" w:rsidP="00791659">
      <w:pPr>
        <w:spacing w:after="0"/>
        <w:jc w:val="both"/>
        <w:rPr>
          <w:rFonts w:ascii="Times New Roman" w:hAnsi="Times New Roman" w:cs="Times New Roman"/>
        </w:rPr>
      </w:pPr>
    </w:p>
    <w:p w14:paraId="6CB258FC" w14:textId="7308070F" w:rsidR="00311D70" w:rsidRPr="00CF7284" w:rsidRDefault="00311D70" w:rsidP="00CF7284">
      <w:pPr>
        <w:spacing w:after="0"/>
        <w:jc w:val="both"/>
        <w:rPr>
          <w:rFonts w:asciiTheme="majorBidi" w:hAnsiTheme="majorBidi" w:cstheme="majorBidi"/>
          <w:b/>
          <w:bCs/>
        </w:rPr>
      </w:pPr>
      <w:r w:rsidRPr="00CF7284">
        <w:rPr>
          <w:rFonts w:asciiTheme="majorBidi" w:hAnsiTheme="majorBidi" w:cstheme="majorBidi"/>
          <w:b/>
          <w:bCs/>
        </w:rPr>
        <w:t>References</w:t>
      </w:r>
    </w:p>
    <w:p w14:paraId="0C871AF5" w14:textId="2BEBA21A" w:rsidR="00CF7284" w:rsidRPr="00CF7284" w:rsidRDefault="002C0308" w:rsidP="002C0308">
      <w:pPr>
        <w:pStyle w:val="EndNoteBibliography"/>
        <w:numPr>
          <w:ilvl w:val="0"/>
          <w:numId w:val="1"/>
        </w:numPr>
        <w:spacing w:after="0"/>
        <w:rPr>
          <w:rFonts w:asciiTheme="majorBidi" w:hAnsiTheme="majorBidi" w:cstheme="majorBidi"/>
        </w:rPr>
      </w:pPr>
      <w:bookmarkStart w:id="0" w:name="_ENREF_14"/>
      <w:r w:rsidRPr="002C0308">
        <w:rPr>
          <w:rFonts w:asciiTheme="majorBidi" w:hAnsiTheme="majorBidi" w:cstheme="majorBidi"/>
          <w:lang w:val="en-GB"/>
        </w:rPr>
        <w:t xml:space="preserve">Loeb, L. B.; Meek, J. M., </w:t>
      </w:r>
      <w:r w:rsidRPr="002C0308">
        <w:rPr>
          <w:rFonts w:asciiTheme="majorBidi" w:hAnsiTheme="majorBidi" w:cstheme="majorBidi"/>
          <w:i/>
          <w:iCs/>
          <w:lang w:val="en-GB"/>
        </w:rPr>
        <w:t xml:space="preserve">J. Appl. Phys. </w:t>
      </w:r>
      <w:r w:rsidRPr="002C0308">
        <w:rPr>
          <w:rFonts w:asciiTheme="majorBidi" w:hAnsiTheme="majorBidi" w:cstheme="majorBidi"/>
          <w:b/>
          <w:bCs/>
          <w:lang w:val="en-GB"/>
        </w:rPr>
        <w:t>1940,</w:t>
      </w:r>
      <w:r w:rsidRPr="002C0308">
        <w:rPr>
          <w:rFonts w:asciiTheme="majorBidi" w:hAnsiTheme="majorBidi" w:cstheme="majorBidi"/>
          <w:lang w:val="en-GB"/>
        </w:rPr>
        <w:t xml:space="preserve"> </w:t>
      </w:r>
      <w:r w:rsidRPr="002C0308">
        <w:rPr>
          <w:rFonts w:asciiTheme="majorBidi" w:hAnsiTheme="majorBidi" w:cstheme="majorBidi"/>
          <w:i/>
          <w:iCs/>
          <w:lang w:val="en-GB"/>
        </w:rPr>
        <w:t>11</w:t>
      </w:r>
      <w:r w:rsidRPr="002C0308">
        <w:rPr>
          <w:rFonts w:asciiTheme="majorBidi" w:hAnsiTheme="majorBidi" w:cstheme="majorBidi"/>
          <w:lang w:val="en-GB"/>
        </w:rPr>
        <w:t>, 438-447.</w:t>
      </w:r>
    </w:p>
    <w:p w14:paraId="2F261186" w14:textId="3389DE70" w:rsidR="002C0308" w:rsidRDefault="002C0308" w:rsidP="002C0308">
      <w:pPr>
        <w:pStyle w:val="EndNoteBibliography"/>
        <w:numPr>
          <w:ilvl w:val="0"/>
          <w:numId w:val="1"/>
        </w:numPr>
        <w:spacing w:after="0"/>
        <w:rPr>
          <w:rFonts w:asciiTheme="majorBidi" w:hAnsiTheme="majorBidi" w:cstheme="majorBidi"/>
          <w:lang w:val="en-GB"/>
        </w:rPr>
      </w:pPr>
      <w:bookmarkStart w:id="1" w:name="_ENREF_5"/>
      <w:bookmarkEnd w:id="0"/>
      <w:r w:rsidRPr="002C0308">
        <w:rPr>
          <w:rFonts w:asciiTheme="majorBidi" w:hAnsiTheme="majorBidi" w:cstheme="majorBidi"/>
          <w:lang w:val="en-GB"/>
        </w:rPr>
        <w:t xml:space="preserve">Mizuno, A.;  Clements, J. S.; Davis, R. H., </w:t>
      </w:r>
      <w:r w:rsidRPr="002C0308">
        <w:rPr>
          <w:rFonts w:asciiTheme="majorBidi" w:hAnsiTheme="majorBidi" w:cstheme="majorBidi"/>
          <w:i/>
          <w:iCs/>
          <w:lang w:val="en-GB"/>
        </w:rPr>
        <w:t xml:space="preserve">IEEE Trans. Ind. Applicat. </w:t>
      </w:r>
      <w:r w:rsidRPr="002C0308">
        <w:rPr>
          <w:rFonts w:asciiTheme="majorBidi" w:hAnsiTheme="majorBidi" w:cstheme="majorBidi"/>
          <w:b/>
          <w:bCs/>
          <w:lang w:val="en-GB"/>
        </w:rPr>
        <w:t>1986,</w:t>
      </w:r>
      <w:r w:rsidRPr="002C0308">
        <w:rPr>
          <w:rFonts w:asciiTheme="majorBidi" w:hAnsiTheme="majorBidi" w:cstheme="majorBidi"/>
          <w:lang w:val="en-GB"/>
        </w:rPr>
        <w:t xml:space="preserve"> </w:t>
      </w:r>
      <w:r w:rsidRPr="002C0308">
        <w:rPr>
          <w:rFonts w:asciiTheme="majorBidi" w:hAnsiTheme="majorBidi" w:cstheme="majorBidi"/>
          <w:i/>
          <w:iCs/>
          <w:lang w:val="en-GB"/>
        </w:rPr>
        <w:t>22</w:t>
      </w:r>
      <w:r w:rsidRPr="002C0308">
        <w:rPr>
          <w:rFonts w:asciiTheme="majorBidi" w:hAnsiTheme="majorBidi" w:cstheme="majorBidi"/>
          <w:lang w:val="en-GB"/>
        </w:rPr>
        <w:t xml:space="preserve"> (3), 516−522. </w:t>
      </w:r>
    </w:p>
    <w:bookmarkEnd w:id="1"/>
    <w:p w14:paraId="2C6A88C1" w14:textId="567E31B4" w:rsidR="00CF7284" w:rsidRPr="00CF7284" w:rsidRDefault="002C0308" w:rsidP="002C0308">
      <w:pPr>
        <w:pStyle w:val="EndNoteBibliography"/>
        <w:numPr>
          <w:ilvl w:val="0"/>
          <w:numId w:val="1"/>
        </w:numPr>
        <w:spacing w:after="0"/>
        <w:rPr>
          <w:rFonts w:asciiTheme="majorBidi" w:hAnsiTheme="majorBidi" w:cstheme="majorBidi"/>
        </w:rPr>
      </w:pPr>
      <w:r w:rsidRPr="002C0308">
        <w:rPr>
          <w:rFonts w:asciiTheme="majorBidi" w:hAnsiTheme="majorBidi" w:cstheme="majorBidi"/>
          <w:lang w:val="en-GB"/>
        </w:rPr>
        <w:t xml:space="preserve">Kogelschatz, U., </w:t>
      </w:r>
      <w:r w:rsidRPr="002C0308">
        <w:rPr>
          <w:rFonts w:asciiTheme="majorBidi" w:hAnsiTheme="majorBidi" w:cstheme="majorBidi"/>
          <w:i/>
          <w:iCs/>
          <w:lang w:val="en-GB"/>
        </w:rPr>
        <w:t xml:space="preserve">IEEE Trans. Plasma Sci. </w:t>
      </w:r>
      <w:r w:rsidRPr="002C0308">
        <w:rPr>
          <w:rFonts w:asciiTheme="majorBidi" w:hAnsiTheme="majorBidi" w:cstheme="majorBidi"/>
          <w:b/>
          <w:bCs/>
          <w:lang w:val="en-GB"/>
        </w:rPr>
        <w:t>2002,</w:t>
      </w:r>
      <w:r w:rsidRPr="002C0308">
        <w:rPr>
          <w:rFonts w:asciiTheme="majorBidi" w:hAnsiTheme="majorBidi" w:cstheme="majorBidi"/>
          <w:lang w:val="en-GB"/>
        </w:rPr>
        <w:t xml:space="preserve"> </w:t>
      </w:r>
      <w:r w:rsidRPr="002C0308">
        <w:rPr>
          <w:rFonts w:asciiTheme="majorBidi" w:hAnsiTheme="majorBidi" w:cstheme="majorBidi"/>
          <w:i/>
          <w:iCs/>
          <w:lang w:val="en-GB"/>
        </w:rPr>
        <w:t>30</w:t>
      </w:r>
      <w:r w:rsidRPr="002C0308">
        <w:rPr>
          <w:rFonts w:asciiTheme="majorBidi" w:hAnsiTheme="majorBidi" w:cstheme="majorBidi"/>
          <w:lang w:val="en-GB"/>
        </w:rPr>
        <w:t xml:space="preserve"> (4), 1400–1408.</w:t>
      </w:r>
    </w:p>
    <w:sectPr w:rsidR="00CF7284" w:rsidRPr="00CF7284" w:rsidSect="000306A7">
      <w:headerReference w:type="default" r:id="rId10"/>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CA1C" w14:textId="77777777" w:rsidR="006E6CEA" w:rsidRDefault="006E6CEA" w:rsidP="00E84CCE">
      <w:pPr>
        <w:spacing w:after="0" w:line="240" w:lineRule="auto"/>
      </w:pPr>
      <w:r>
        <w:separator/>
      </w:r>
    </w:p>
  </w:endnote>
  <w:endnote w:type="continuationSeparator" w:id="0">
    <w:p w14:paraId="2E2E1B9D" w14:textId="77777777" w:rsidR="006E6CEA" w:rsidRDefault="006E6CEA" w:rsidP="00E8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PMincho">
    <w:altName w:val="ＭＳ Ｐ明朝"/>
    <w:panose1 w:val="02020600040205080304"/>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E5A9" w14:textId="77777777" w:rsidR="006E6CEA" w:rsidRDefault="006E6CEA" w:rsidP="00E84CCE">
      <w:pPr>
        <w:spacing w:after="0" w:line="240" w:lineRule="auto"/>
      </w:pPr>
      <w:r>
        <w:separator/>
      </w:r>
    </w:p>
  </w:footnote>
  <w:footnote w:type="continuationSeparator" w:id="0">
    <w:p w14:paraId="1F658CA3" w14:textId="77777777" w:rsidR="006E6CEA" w:rsidRDefault="006E6CEA" w:rsidP="00E8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F482" w14:textId="3859A993" w:rsidR="002C0308" w:rsidRDefault="00E84CCE" w:rsidP="000306A7">
    <w:pPr>
      <w:pStyle w:val="a7"/>
      <w:jc w:val="center"/>
      <w:rPr>
        <w:rFonts w:ascii="Arial" w:hAnsi="Arial" w:cs="Arial"/>
        <w:sz w:val="21"/>
        <w:szCs w:val="21"/>
      </w:rPr>
    </w:pPr>
    <w:r w:rsidRPr="002C0308">
      <w:rPr>
        <w:rFonts w:ascii="Arial" w:hAnsi="Arial" w:cs="Arial"/>
        <w:sz w:val="21"/>
        <w:szCs w:val="21"/>
      </w:rPr>
      <w:t xml:space="preserve">The </w:t>
    </w:r>
    <w:r w:rsidR="000306A7" w:rsidRPr="002C0308">
      <w:rPr>
        <w:rFonts w:ascii="Arial" w:hAnsi="Arial" w:cs="Arial"/>
        <w:sz w:val="21"/>
        <w:szCs w:val="21"/>
      </w:rPr>
      <w:t>1</w:t>
    </w:r>
    <w:r w:rsidR="00F855CC">
      <w:rPr>
        <w:rFonts w:ascii="Arial" w:hAnsi="Arial" w:cs="Arial" w:hint="eastAsia"/>
        <w:sz w:val="21"/>
        <w:szCs w:val="21"/>
        <w:lang w:eastAsia="zh-CN"/>
      </w:rPr>
      <w:t>1</w:t>
    </w:r>
    <w:r w:rsidR="000306A7" w:rsidRPr="002C0308">
      <w:rPr>
        <w:rFonts w:ascii="Arial" w:hAnsi="Arial" w:cs="Arial"/>
        <w:sz w:val="21"/>
        <w:szCs w:val="21"/>
        <w:vertAlign w:val="superscript"/>
      </w:rPr>
      <w:t>th</w:t>
    </w:r>
    <w:r w:rsidR="000306A7" w:rsidRPr="002C0308">
      <w:rPr>
        <w:rFonts w:ascii="Arial" w:hAnsi="Arial" w:cs="Arial"/>
        <w:sz w:val="21"/>
        <w:szCs w:val="21"/>
      </w:rPr>
      <w:t xml:space="preserve"> </w:t>
    </w:r>
    <w:r w:rsidRPr="002C0308">
      <w:rPr>
        <w:rFonts w:ascii="Arial" w:hAnsi="Arial" w:cs="Arial"/>
        <w:sz w:val="21"/>
        <w:szCs w:val="21"/>
      </w:rPr>
      <w:t xml:space="preserve">East Asia Joint Symposium on Plasma and Electrostatic Technologies for </w:t>
    </w:r>
  </w:p>
  <w:p w14:paraId="352DC7F4" w14:textId="62CB4C62" w:rsidR="00E84CCE" w:rsidRPr="002C0308" w:rsidRDefault="00E84CCE" w:rsidP="000306A7">
    <w:pPr>
      <w:pStyle w:val="a7"/>
      <w:jc w:val="center"/>
      <w:rPr>
        <w:rFonts w:ascii="Arial" w:hAnsi="Arial" w:cs="Arial"/>
        <w:sz w:val="21"/>
        <w:szCs w:val="21"/>
        <w:lang w:eastAsia="zh-CN"/>
      </w:rPr>
    </w:pPr>
    <w:r w:rsidRPr="002C0308">
      <w:rPr>
        <w:rFonts w:ascii="Arial" w:hAnsi="Arial" w:cs="Arial"/>
        <w:sz w:val="21"/>
        <w:szCs w:val="21"/>
      </w:rPr>
      <w:t>Environmental Application (</w:t>
    </w:r>
    <w:r w:rsidRPr="002C0308">
      <w:rPr>
        <w:rFonts w:ascii="Arial" w:hAnsi="Arial" w:cs="Arial"/>
        <w:b/>
        <w:bCs/>
        <w:color w:val="C00000"/>
        <w:sz w:val="21"/>
        <w:szCs w:val="21"/>
      </w:rPr>
      <w:t>EAPETEA-</w:t>
    </w:r>
    <w:r w:rsidR="000306A7" w:rsidRPr="002C0308">
      <w:rPr>
        <w:rFonts w:ascii="Arial" w:hAnsi="Arial" w:cs="Arial"/>
        <w:b/>
        <w:bCs/>
        <w:color w:val="C00000"/>
        <w:sz w:val="21"/>
        <w:szCs w:val="21"/>
      </w:rPr>
      <w:t>1</w:t>
    </w:r>
    <w:r w:rsidR="00F855CC">
      <w:rPr>
        <w:rFonts w:ascii="Arial" w:hAnsi="Arial" w:cs="Arial" w:hint="eastAsia"/>
        <w:b/>
        <w:bCs/>
        <w:color w:val="C00000"/>
        <w:sz w:val="21"/>
        <w:szCs w:val="21"/>
        <w:lang w:eastAsia="zh-CN"/>
      </w:rPr>
      <w:t>1</w:t>
    </w:r>
    <w:r w:rsidRPr="002C0308">
      <w:rPr>
        <w:rFonts w:ascii="Arial" w:hAnsi="Arial" w:cs="Arial"/>
        <w:sz w:val="21"/>
        <w:szCs w:val="21"/>
      </w:rPr>
      <w:t>)</w:t>
    </w:r>
    <w:r w:rsidR="000306A7" w:rsidRPr="002C0308">
      <w:rPr>
        <w:rFonts w:ascii="Arial" w:hAnsi="Arial" w:cs="Arial" w:hint="eastAsia"/>
        <w:sz w:val="21"/>
        <w:szCs w:val="21"/>
      </w:rPr>
      <w:t>:</w:t>
    </w:r>
    <w:r w:rsidR="000306A7" w:rsidRPr="002C0308">
      <w:rPr>
        <w:rFonts w:ascii="Arial" w:hAnsi="Arial" w:cs="Arial"/>
        <w:sz w:val="21"/>
        <w:szCs w:val="21"/>
      </w:rPr>
      <w:t xml:space="preserve"> </w:t>
    </w:r>
    <w:r w:rsidR="00F855CC">
      <w:rPr>
        <w:rFonts w:ascii="Arial" w:hAnsi="Arial" w:cs="Arial" w:hint="eastAsia"/>
        <w:sz w:val="21"/>
        <w:szCs w:val="21"/>
        <w:lang w:eastAsia="zh-CN"/>
      </w:rPr>
      <w:t>9</w:t>
    </w:r>
    <w:r w:rsidR="000306A7" w:rsidRPr="002C0308">
      <w:rPr>
        <w:rFonts w:ascii="Arial" w:hAnsi="Arial" w:cs="Arial"/>
        <w:sz w:val="21"/>
        <w:szCs w:val="21"/>
      </w:rPr>
      <w:t>-</w:t>
    </w:r>
    <w:r w:rsidR="00F855CC">
      <w:rPr>
        <w:rFonts w:ascii="Arial" w:hAnsi="Arial" w:cs="Arial" w:hint="eastAsia"/>
        <w:sz w:val="21"/>
        <w:szCs w:val="21"/>
        <w:lang w:eastAsia="zh-CN"/>
      </w:rPr>
      <w:t>11</w:t>
    </w:r>
    <w:r w:rsidR="000306A7" w:rsidRPr="002C0308">
      <w:rPr>
        <w:rFonts w:ascii="Arial" w:hAnsi="Arial" w:cs="Arial"/>
        <w:sz w:val="21"/>
        <w:szCs w:val="21"/>
      </w:rPr>
      <w:t xml:space="preserve"> </w:t>
    </w:r>
    <w:r w:rsidR="00F855CC" w:rsidRPr="00F855CC">
      <w:rPr>
        <w:rFonts w:ascii="Arial" w:hAnsi="Arial" w:cs="Arial"/>
        <w:sz w:val="21"/>
        <w:szCs w:val="21"/>
      </w:rPr>
      <w:t>October</w:t>
    </w:r>
    <w:r w:rsidR="000306A7" w:rsidRPr="002C0308">
      <w:rPr>
        <w:rFonts w:ascii="Arial" w:hAnsi="Arial" w:cs="Arial"/>
        <w:sz w:val="21"/>
        <w:szCs w:val="21"/>
      </w:rPr>
      <w:t>, 202</w:t>
    </w:r>
    <w:r w:rsidR="00F855CC">
      <w:rPr>
        <w:rFonts w:ascii="Arial" w:hAnsi="Arial" w:cs="Arial" w:hint="eastAsia"/>
        <w:sz w:val="21"/>
        <w:szCs w:val="21"/>
        <w:lang w:eastAsia="zh-CN"/>
      </w:rPr>
      <w:t>6</w:t>
    </w:r>
    <w:r w:rsidR="00643569" w:rsidRPr="00643569">
      <w:rPr>
        <w:rFonts w:ascii="Arial" w:hAnsi="Arial" w:cs="Arial"/>
        <w:sz w:val="21"/>
        <w:szCs w:val="21"/>
        <w:lang w:eastAsia="zh-CN"/>
      </w:rPr>
      <w:t>, Beijing,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961"/>
    <w:multiLevelType w:val="hybridMultilevel"/>
    <w:tmpl w:val="F8C8A140"/>
    <w:lvl w:ilvl="0" w:tplc="F1E8F7E8">
      <w:start w:val="1"/>
      <w:numFmt w:val="decimal"/>
      <w:lvlText w:val="[%1]  "/>
      <w:lvlJc w:val="left"/>
      <w:pPr>
        <w:ind w:left="440" w:hanging="440"/>
      </w:pPr>
      <w:rPr>
        <w:rFonts w:ascii="Times New Roman" w:hAnsi="Times New Roman"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819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hideSpellingErrors/>
  <w:hideGrammaticalError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3D"/>
    <w:rsid w:val="000230A9"/>
    <w:rsid w:val="000306A7"/>
    <w:rsid w:val="0007578C"/>
    <w:rsid w:val="001530B9"/>
    <w:rsid w:val="00197695"/>
    <w:rsid w:val="00256C90"/>
    <w:rsid w:val="002C0308"/>
    <w:rsid w:val="002D1B33"/>
    <w:rsid w:val="002E1613"/>
    <w:rsid w:val="00311D70"/>
    <w:rsid w:val="0034766E"/>
    <w:rsid w:val="0036246E"/>
    <w:rsid w:val="003F1DAB"/>
    <w:rsid w:val="004C72CE"/>
    <w:rsid w:val="004D57A9"/>
    <w:rsid w:val="004D6029"/>
    <w:rsid w:val="005507F8"/>
    <w:rsid w:val="0060453D"/>
    <w:rsid w:val="00643569"/>
    <w:rsid w:val="00666A6E"/>
    <w:rsid w:val="00683D08"/>
    <w:rsid w:val="006E567A"/>
    <w:rsid w:val="006E6CEA"/>
    <w:rsid w:val="00714F49"/>
    <w:rsid w:val="00791659"/>
    <w:rsid w:val="007F6FDA"/>
    <w:rsid w:val="0085491C"/>
    <w:rsid w:val="008843B5"/>
    <w:rsid w:val="00950B53"/>
    <w:rsid w:val="00A059B4"/>
    <w:rsid w:val="00A65327"/>
    <w:rsid w:val="00B00CE7"/>
    <w:rsid w:val="00B34EDC"/>
    <w:rsid w:val="00C63A3D"/>
    <w:rsid w:val="00CA2B43"/>
    <w:rsid w:val="00CF31AA"/>
    <w:rsid w:val="00CF7284"/>
    <w:rsid w:val="00D71297"/>
    <w:rsid w:val="00DB1509"/>
    <w:rsid w:val="00E84CCE"/>
    <w:rsid w:val="00EC7DAB"/>
    <w:rsid w:val="00F05D48"/>
    <w:rsid w:val="00F85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14C63"/>
  <w15:chartTrackingRefBased/>
  <w15:docId w15:val="{143070E0-ACE5-4075-BD9C-2E2230D1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3D"/>
    <w:pPr>
      <w:ind w:left="720"/>
      <w:contextualSpacing/>
    </w:pPr>
  </w:style>
  <w:style w:type="paragraph" w:styleId="a4">
    <w:name w:val="Body Text"/>
    <w:basedOn w:val="a"/>
    <w:link w:val="a5"/>
    <w:rsid w:val="00C63A3D"/>
    <w:pPr>
      <w:widowControl w:val="0"/>
      <w:spacing w:after="0" w:line="240" w:lineRule="exact"/>
      <w:jc w:val="both"/>
    </w:pPr>
    <w:rPr>
      <w:rFonts w:ascii="Times New Roman" w:eastAsia="MS PMincho" w:hAnsi="Times New Roman" w:cs="Times New Roman"/>
      <w:kern w:val="2"/>
      <w:szCs w:val="24"/>
      <w:lang w:val="en-US"/>
    </w:rPr>
  </w:style>
  <w:style w:type="character" w:customStyle="1" w:styleId="a5">
    <w:name w:val="正文文本 字符"/>
    <w:basedOn w:val="a0"/>
    <w:link w:val="a4"/>
    <w:rsid w:val="00C63A3D"/>
    <w:rPr>
      <w:rFonts w:ascii="Times New Roman" w:eastAsia="MS PMincho" w:hAnsi="Times New Roman" w:cs="Times New Roman"/>
      <w:kern w:val="2"/>
      <w:szCs w:val="24"/>
      <w:lang w:val="en-US"/>
    </w:rPr>
  </w:style>
  <w:style w:type="character" w:styleId="a6">
    <w:name w:val="Hyperlink"/>
    <w:basedOn w:val="a0"/>
    <w:uiPriority w:val="99"/>
    <w:unhideWhenUsed/>
    <w:rsid w:val="00C63A3D"/>
    <w:rPr>
      <w:color w:val="0563C1" w:themeColor="hyperlink"/>
      <w:u w:val="single"/>
    </w:rPr>
  </w:style>
  <w:style w:type="paragraph" w:customStyle="1" w:styleId="EndNoteBibliography">
    <w:name w:val="EndNote Bibliography"/>
    <w:basedOn w:val="a"/>
    <w:link w:val="EndNoteBibliographyChar"/>
    <w:rsid w:val="00791659"/>
    <w:pPr>
      <w:spacing w:after="200" w:line="240" w:lineRule="auto"/>
      <w:jc w:val="both"/>
    </w:pPr>
    <w:rPr>
      <w:rFonts w:ascii="Calibri" w:hAnsi="Calibri" w:cs="Calibri"/>
      <w:noProof/>
      <w:lang w:val="en-US" w:eastAsia="en-US"/>
    </w:rPr>
  </w:style>
  <w:style w:type="character" w:customStyle="1" w:styleId="EndNoteBibliographyChar">
    <w:name w:val="EndNote Bibliography Char"/>
    <w:basedOn w:val="a0"/>
    <w:link w:val="EndNoteBibliography"/>
    <w:rsid w:val="00791659"/>
    <w:rPr>
      <w:rFonts w:ascii="Calibri" w:hAnsi="Calibri" w:cs="Calibri"/>
      <w:noProof/>
      <w:lang w:val="en-US" w:eastAsia="en-US"/>
    </w:rPr>
  </w:style>
  <w:style w:type="paragraph" w:styleId="a7">
    <w:name w:val="header"/>
    <w:basedOn w:val="a"/>
    <w:link w:val="a8"/>
    <w:uiPriority w:val="99"/>
    <w:unhideWhenUsed/>
    <w:rsid w:val="00E84CCE"/>
    <w:pPr>
      <w:tabs>
        <w:tab w:val="center" w:pos="4252"/>
        <w:tab w:val="right" w:pos="8504"/>
      </w:tabs>
      <w:spacing w:after="0" w:line="240" w:lineRule="auto"/>
    </w:pPr>
  </w:style>
  <w:style w:type="character" w:customStyle="1" w:styleId="a8">
    <w:name w:val="页眉 字符"/>
    <w:basedOn w:val="a0"/>
    <w:link w:val="a7"/>
    <w:uiPriority w:val="99"/>
    <w:rsid w:val="00E84CCE"/>
  </w:style>
  <w:style w:type="paragraph" w:styleId="a9">
    <w:name w:val="footer"/>
    <w:basedOn w:val="a"/>
    <w:link w:val="aa"/>
    <w:uiPriority w:val="99"/>
    <w:unhideWhenUsed/>
    <w:rsid w:val="00E84CCE"/>
    <w:pPr>
      <w:tabs>
        <w:tab w:val="center" w:pos="4252"/>
        <w:tab w:val="right" w:pos="8504"/>
      </w:tabs>
      <w:spacing w:after="0" w:line="240" w:lineRule="auto"/>
    </w:pPr>
  </w:style>
  <w:style w:type="character" w:customStyle="1" w:styleId="aa">
    <w:name w:val="页脚 字符"/>
    <w:basedOn w:val="a0"/>
    <w:link w:val="a9"/>
    <w:uiPriority w:val="99"/>
    <w:rsid w:val="00E84CCE"/>
  </w:style>
  <w:style w:type="character" w:styleId="ab">
    <w:name w:val="Unresolved Mention"/>
    <w:basedOn w:val="a0"/>
    <w:uiPriority w:val="99"/>
    <w:semiHidden/>
    <w:unhideWhenUsed/>
    <w:rsid w:val="000306A7"/>
    <w:rPr>
      <w:color w:val="605E5C"/>
      <w:shd w:val="clear" w:color="auto" w:fill="E1DFDD"/>
    </w:rPr>
  </w:style>
  <w:style w:type="paragraph" w:styleId="ac">
    <w:name w:val="No Spacing"/>
    <w:uiPriority w:val="1"/>
    <w:qFormat/>
    <w:rsid w:val="002C0308"/>
    <w:pPr>
      <w:spacing w:after="0" w:line="240" w:lineRule="auto"/>
    </w:pPr>
  </w:style>
  <w:style w:type="character" w:styleId="ad">
    <w:name w:val="FollowedHyperlink"/>
    <w:basedOn w:val="a0"/>
    <w:uiPriority w:val="99"/>
    <w:semiHidden/>
    <w:unhideWhenUsed/>
    <w:rsid w:val="00643569"/>
    <w:rPr>
      <w:color w:val="954F72" w:themeColor="followedHyperlink"/>
      <w:u w:val="single"/>
    </w:rPr>
  </w:style>
  <w:style w:type="paragraph" w:styleId="ae">
    <w:name w:val="Revision"/>
    <w:hidden/>
    <w:uiPriority w:val="99"/>
    <w:semiHidden/>
    <w:rsid w:val="00023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56A9B7B8DEF4392B339ADAA27F5D6" ma:contentTypeVersion="2" ma:contentTypeDescription="Create a new document." ma:contentTypeScope="" ma:versionID="a6d19a50eccefd5f08fcf91a08b8b3f6">
  <xsd:schema xmlns:xsd="http://www.w3.org/2001/XMLSchema" xmlns:xs="http://www.w3.org/2001/XMLSchema" xmlns:p="http://schemas.microsoft.com/office/2006/metadata/properties" xmlns:ns3="4989606b-49cd-42c3-ad9a-ac262bb305a6" targetNamespace="http://schemas.microsoft.com/office/2006/metadata/properties" ma:root="true" ma:fieldsID="66dede57fed33a2f87b2bf1c6999ae62" ns3:_="">
    <xsd:import namespace="4989606b-49cd-42c3-ad9a-ac262bb305a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9606b-49cd-42c3-ad9a-ac262bb30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24A95-C92E-4E67-A077-6F68B282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9606b-49cd-42c3-ad9a-ac262bb30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C0CE9-532F-434C-9677-291EEA3838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6811D-41FB-480F-8D42-220A222B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dc:creator>
  <cp:keywords/>
  <dc:description/>
  <cp:lastModifiedBy>yao</cp:lastModifiedBy>
  <cp:revision>2</cp:revision>
  <dcterms:created xsi:type="dcterms:W3CDTF">2026-05-22T03:18:00Z</dcterms:created>
  <dcterms:modified xsi:type="dcterms:W3CDTF">2026-05-22T03:18:00Z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0x0101008FD56A9B7B8DEF4392B339ADAA27F5D6</vt:lpwstr>
  </property>
  <property fmtid="{D5CDD505-2E9C-101B-9397-08002B2CF9AE}" pid="3" name="MSIP_Label_ddc55989-3c9e-4466-8514-eac6f80f6373_Enabled">
    <vt:lpwstr>true</vt:lpwstr>
  </property>
  <property fmtid="{D5CDD505-2E9C-101B-9397-08002B2CF9AE}" pid="4" name="MSIP_Label_ddc55989-3c9e-4466-8514-eac6f80f6373_SetDate">
    <vt:lpwstr>2025-08-08T11:26:07Z</vt:lpwstr>
  </property>
  <property fmtid="{D5CDD505-2E9C-101B-9397-08002B2CF9AE}" pid="5" name="MSIP_Label_ddc55989-3c9e-4466-8514-eac6f80f6373_Method">
    <vt:lpwstr>Privileged</vt:lpwstr>
  </property>
  <property fmtid="{D5CDD505-2E9C-101B-9397-08002B2CF9AE}" pid="6" name="MSIP_Label_ddc55989-3c9e-4466-8514-eac6f80f6373_Name">
    <vt:lpwstr>ddc55989-3c9e-4466-8514-eac6f80f6373</vt:lpwstr>
  </property>
  <property fmtid="{D5CDD505-2E9C-101B-9397-08002B2CF9AE}" pid="7" name="MSIP_Label_ddc55989-3c9e-4466-8514-eac6f80f6373_SiteId">
    <vt:lpwstr>18a7fec8-652f-409b-8369-272d9ce80620</vt:lpwstr>
  </property>
  <property fmtid="{D5CDD505-2E9C-101B-9397-08002B2CF9AE}" pid="8" name="MSIP_Label_ddc55989-3c9e-4466-8514-eac6f80f6373_ActionId">
    <vt:lpwstr>5847e1d5-7115-4183-aa93-1ba6666cffc3</vt:lpwstr>
  </property>
  <property fmtid="{D5CDD505-2E9C-101B-9397-08002B2CF9AE}" pid="9" name="MSIP_Label_ddc55989-3c9e-4466-8514-eac6f80f6373_ContentBits">
    <vt:lpwstr>0</vt:lpwstr>
  </property>
  <property fmtid="{D5CDD505-2E9C-101B-9397-08002B2CF9AE}" pid="10" name="MSIP_Label_ddc55989-3c9e-4466-8514-eac6f80f6373_Tag">
    <vt:lpwstr>10, 0, 1, 1</vt:lpwstr>
  </property>
</Properties>
</file>